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651" w:rsidRDefault="00341651" w:rsidP="00341651">
      <w:pPr>
        <w:pStyle w:val="a3"/>
        <w:widowControl/>
        <w:shd w:val="clear" w:color="auto" w:fill="FFFFFF"/>
        <w:spacing w:beforeAutospacing="0" w:afterAutospacing="0" w:line="18" w:lineRule="atLeast"/>
        <w:rPr>
          <w:rFonts w:asciiTheme="minorEastAsia" w:hAnsiTheme="minorEastAsia" w:cstheme="minorEastAsia"/>
          <w:color w:val="333333"/>
          <w:shd w:val="clear" w:color="auto" w:fill="FFFFFF"/>
        </w:rPr>
      </w:pPr>
      <w:r>
        <w:rPr>
          <w:rFonts w:asciiTheme="minorEastAsia" w:hAnsiTheme="minorEastAsia" w:cstheme="minorEastAsia" w:hint="eastAsia"/>
          <w:color w:val="333333"/>
          <w:shd w:val="clear" w:color="auto" w:fill="FFFFFF"/>
        </w:rPr>
        <w:t xml:space="preserve">附件1   </w:t>
      </w:r>
    </w:p>
    <w:p w:rsidR="00341651" w:rsidRDefault="00341651" w:rsidP="00341651">
      <w:pPr>
        <w:pStyle w:val="a3"/>
        <w:widowControl/>
        <w:shd w:val="clear" w:color="auto" w:fill="FFFFFF"/>
        <w:spacing w:beforeAutospacing="0" w:afterAutospacing="0" w:line="18" w:lineRule="atLeast"/>
        <w:jc w:val="both"/>
        <w:rPr>
          <w:rFonts w:ascii="仿宋" w:eastAsia="仿宋" w:hAnsi="仿宋" w:cs="仿宋"/>
          <w:b/>
          <w:sz w:val="40"/>
          <w:szCs w:val="40"/>
        </w:rPr>
      </w:pPr>
      <w:r>
        <w:rPr>
          <w:rFonts w:asciiTheme="minorEastAsia" w:hAnsiTheme="minorEastAsia" w:cstheme="minorEastAsia" w:hint="eastAsia"/>
          <w:b/>
          <w:bCs/>
          <w:color w:val="333333"/>
          <w:sz w:val="36"/>
          <w:szCs w:val="36"/>
          <w:shd w:val="clear" w:color="auto" w:fill="FFFFFF"/>
        </w:rPr>
        <w:t>镇海区技工学校2023年招聘教师（行政）岗位及相关要求</w:t>
      </w:r>
    </w:p>
    <w:p w:rsidR="00341651" w:rsidRDefault="00341651" w:rsidP="00341651">
      <w:pPr>
        <w:spacing w:line="240" w:lineRule="exact"/>
        <w:jc w:val="center"/>
        <w:rPr>
          <w:rFonts w:ascii="仿宋" w:eastAsia="仿宋" w:hAnsi="仿宋" w:cs="仿宋"/>
          <w:b/>
          <w:sz w:val="36"/>
          <w:szCs w:val="36"/>
        </w:rPr>
      </w:pPr>
    </w:p>
    <w:tbl>
      <w:tblPr>
        <w:tblW w:w="10368" w:type="dxa"/>
        <w:jc w:val="center"/>
        <w:tblLayout w:type="fixed"/>
        <w:tblLook w:val="04A0"/>
      </w:tblPr>
      <w:tblGrid>
        <w:gridCol w:w="653"/>
        <w:gridCol w:w="644"/>
        <w:gridCol w:w="518"/>
        <w:gridCol w:w="1127"/>
        <w:gridCol w:w="810"/>
        <w:gridCol w:w="1423"/>
        <w:gridCol w:w="867"/>
        <w:gridCol w:w="3262"/>
        <w:gridCol w:w="1064"/>
      </w:tblGrid>
      <w:tr w:rsidR="00341651" w:rsidTr="00753505">
        <w:trPr>
          <w:trHeight w:val="339"/>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序号</w:t>
            </w:r>
          </w:p>
        </w:tc>
        <w:tc>
          <w:tcPr>
            <w:tcW w:w="644" w:type="dxa"/>
            <w:tcBorders>
              <w:top w:val="single" w:sz="4" w:space="0" w:color="auto"/>
              <w:left w:val="nil"/>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性质</w:t>
            </w:r>
          </w:p>
        </w:tc>
        <w:tc>
          <w:tcPr>
            <w:tcW w:w="1645" w:type="dxa"/>
            <w:gridSpan w:val="2"/>
            <w:tcBorders>
              <w:top w:val="single" w:sz="4" w:space="0" w:color="auto"/>
              <w:left w:val="nil"/>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岗位</w:t>
            </w:r>
          </w:p>
        </w:tc>
        <w:tc>
          <w:tcPr>
            <w:tcW w:w="810" w:type="dxa"/>
            <w:tcBorders>
              <w:top w:val="single" w:sz="4" w:space="0" w:color="auto"/>
              <w:left w:val="nil"/>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人数</w:t>
            </w:r>
          </w:p>
        </w:tc>
        <w:tc>
          <w:tcPr>
            <w:tcW w:w="1423" w:type="dxa"/>
            <w:tcBorders>
              <w:top w:val="single" w:sz="4" w:space="0" w:color="auto"/>
              <w:left w:val="nil"/>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b/>
                <w:bCs/>
                <w:color w:val="000000"/>
                <w:kern w:val="0"/>
                <w:szCs w:val="21"/>
              </w:rPr>
            </w:pPr>
            <w:r>
              <w:rPr>
                <w:rFonts w:ascii="宋体" w:eastAsia="宋体" w:hAnsi="宋体" w:cs="宋体"/>
                <w:b/>
                <w:bCs/>
                <w:color w:val="000000"/>
                <w:kern w:val="0"/>
                <w:szCs w:val="21"/>
              </w:rPr>
              <w:t>专业</w:t>
            </w:r>
          </w:p>
        </w:tc>
        <w:tc>
          <w:tcPr>
            <w:tcW w:w="867" w:type="dxa"/>
            <w:tcBorders>
              <w:top w:val="single" w:sz="4" w:space="0" w:color="auto"/>
              <w:left w:val="nil"/>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年龄</w:t>
            </w:r>
          </w:p>
        </w:tc>
        <w:tc>
          <w:tcPr>
            <w:tcW w:w="3262" w:type="dxa"/>
            <w:tcBorders>
              <w:top w:val="single" w:sz="4" w:space="0" w:color="auto"/>
              <w:left w:val="nil"/>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招聘要求</w:t>
            </w:r>
          </w:p>
        </w:tc>
        <w:tc>
          <w:tcPr>
            <w:tcW w:w="1064" w:type="dxa"/>
            <w:tcBorders>
              <w:top w:val="single" w:sz="4" w:space="0" w:color="auto"/>
              <w:left w:val="nil"/>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招聘方式</w:t>
            </w:r>
          </w:p>
        </w:tc>
      </w:tr>
      <w:tr w:rsidR="00341651" w:rsidTr="00753505">
        <w:trPr>
          <w:trHeight w:val="355"/>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644" w:type="dxa"/>
            <w:vMerge w:val="restart"/>
            <w:tcBorders>
              <w:top w:val="nil"/>
              <w:left w:val="single" w:sz="4" w:space="0" w:color="auto"/>
              <w:right w:val="single" w:sz="4" w:space="0" w:color="auto"/>
            </w:tcBorders>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专职教师</w:t>
            </w:r>
          </w:p>
        </w:tc>
        <w:tc>
          <w:tcPr>
            <w:tcW w:w="518" w:type="dxa"/>
            <w:vMerge w:val="restart"/>
            <w:tcBorders>
              <w:top w:val="nil"/>
              <w:left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文化课教学</w:t>
            </w:r>
          </w:p>
        </w:tc>
        <w:tc>
          <w:tcPr>
            <w:tcW w:w="1127" w:type="dxa"/>
            <w:tcBorders>
              <w:top w:val="nil"/>
              <w:left w:val="nil"/>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语文</w:t>
            </w:r>
          </w:p>
        </w:tc>
        <w:tc>
          <w:tcPr>
            <w:tcW w:w="810" w:type="dxa"/>
            <w:tcBorders>
              <w:top w:val="nil"/>
              <w:left w:val="nil"/>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color w:val="000000"/>
                <w:kern w:val="0"/>
                <w:szCs w:val="21"/>
              </w:rPr>
              <w:t>1</w:t>
            </w:r>
          </w:p>
        </w:tc>
        <w:tc>
          <w:tcPr>
            <w:tcW w:w="1423" w:type="dxa"/>
            <w:tcBorders>
              <w:top w:val="nil"/>
              <w:left w:val="single" w:sz="4" w:space="0" w:color="auto"/>
              <w:bottom w:val="single" w:sz="4" w:space="0" w:color="auto"/>
              <w:right w:val="single" w:sz="4" w:space="0" w:color="auto"/>
            </w:tcBorders>
            <w:shd w:val="clear" w:color="auto" w:fill="auto"/>
            <w:vAlign w:val="center"/>
          </w:tcPr>
          <w:p w:rsidR="00341651" w:rsidRDefault="00341651" w:rsidP="00753505">
            <w:pPr>
              <w:widowControl/>
              <w:rPr>
                <w:rFonts w:ascii="宋体" w:eastAsia="宋体" w:hAnsi="宋体" w:cs="宋体"/>
                <w:color w:val="000000"/>
                <w:kern w:val="0"/>
                <w:szCs w:val="21"/>
              </w:rPr>
            </w:pPr>
            <w:r>
              <w:rPr>
                <w:rFonts w:ascii="宋体" w:eastAsia="宋体" w:hAnsi="宋体" w:cs="宋体" w:hint="eastAsia"/>
                <w:color w:val="000000"/>
                <w:kern w:val="0"/>
                <w:szCs w:val="21"/>
              </w:rPr>
              <w:t>汉语言文学、汉语言、应用语言学、汉语国际教育</w:t>
            </w:r>
          </w:p>
        </w:tc>
        <w:tc>
          <w:tcPr>
            <w:tcW w:w="867" w:type="dxa"/>
            <w:vMerge w:val="restart"/>
            <w:tcBorders>
              <w:top w:val="nil"/>
              <w:left w:val="single" w:sz="4" w:space="0" w:color="auto"/>
              <w:right w:val="single" w:sz="4" w:space="0" w:color="auto"/>
            </w:tcBorders>
            <w:shd w:val="clear" w:color="auto" w:fill="auto"/>
            <w:vAlign w:val="center"/>
          </w:tcPr>
          <w:p w:rsidR="00341651" w:rsidRDefault="00341651" w:rsidP="00753505">
            <w:pPr>
              <w:widowControl/>
              <w:rPr>
                <w:rFonts w:ascii="宋体" w:eastAsia="宋体" w:hAnsi="宋体" w:cs="宋体"/>
                <w:color w:val="000000"/>
                <w:kern w:val="0"/>
                <w:szCs w:val="21"/>
              </w:rPr>
            </w:pPr>
            <w:r>
              <w:rPr>
                <w:rFonts w:ascii="宋体" w:eastAsia="宋体" w:hAnsi="宋体" w:cs="宋体"/>
                <w:color w:val="000000"/>
                <w:kern w:val="0"/>
                <w:szCs w:val="21"/>
              </w:rPr>
              <w:t>35</w:t>
            </w:r>
            <w:r>
              <w:rPr>
                <w:rFonts w:ascii="宋体" w:eastAsia="宋体" w:hAnsi="宋体" w:cs="宋体" w:hint="eastAsia"/>
                <w:color w:val="000000"/>
                <w:kern w:val="0"/>
                <w:szCs w:val="21"/>
              </w:rPr>
              <w:t>周岁及以下（具有中学一级教师或中级教师或讲师或中级实</w:t>
            </w:r>
            <w:proofErr w:type="gramStart"/>
            <w:r>
              <w:rPr>
                <w:rFonts w:ascii="宋体" w:eastAsia="宋体" w:hAnsi="宋体" w:cs="宋体" w:hint="eastAsia"/>
                <w:color w:val="000000"/>
                <w:kern w:val="0"/>
                <w:szCs w:val="21"/>
              </w:rPr>
              <w:t>训指导</w:t>
            </w:r>
            <w:proofErr w:type="gramEnd"/>
            <w:r>
              <w:rPr>
                <w:rFonts w:ascii="宋体" w:eastAsia="宋体" w:hAnsi="宋体" w:cs="宋体" w:hint="eastAsia"/>
                <w:color w:val="000000"/>
                <w:kern w:val="0"/>
                <w:szCs w:val="21"/>
              </w:rPr>
              <w:t>教师及以上职称的可放宽至4</w:t>
            </w:r>
            <w:r>
              <w:rPr>
                <w:rFonts w:ascii="宋体" w:eastAsia="宋体" w:hAnsi="宋体" w:cs="宋体"/>
                <w:color w:val="000000"/>
                <w:kern w:val="0"/>
                <w:szCs w:val="21"/>
              </w:rPr>
              <w:t>5周岁及以下）</w:t>
            </w:r>
          </w:p>
        </w:tc>
        <w:tc>
          <w:tcPr>
            <w:tcW w:w="3262" w:type="dxa"/>
            <w:vMerge w:val="restart"/>
            <w:tcBorders>
              <w:top w:val="nil"/>
              <w:left w:val="single" w:sz="4" w:space="0" w:color="auto"/>
              <w:right w:val="single" w:sz="4" w:space="0" w:color="auto"/>
            </w:tcBorders>
            <w:shd w:val="clear" w:color="auto" w:fill="auto"/>
            <w:vAlign w:val="center"/>
          </w:tcPr>
          <w:p w:rsidR="00341651" w:rsidRDefault="00341651" w:rsidP="00753505">
            <w:pPr>
              <w:widowControl/>
              <w:rPr>
                <w:rFonts w:ascii="宋体" w:eastAsia="宋体" w:hAnsi="宋体" w:cs="宋体"/>
                <w:color w:val="000000"/>
                <w:kern w:val="0"/>
                <w:szCs w:val="21"/>
              </w:rPr>
            </w:pPr>
            <w:r>
              <w:rPr>
                <w:rFonts w:ascii="宋体" w:eastAsia="宋体" w:hAnsi="宋体" w:cs="宋体" w:hint="eastAsia"/>
                <w:color w:val="000000"/>
                <w:kern w:val="0"/>
                <w:szCs w:val="21"/>
              </w:rPr>
              <w:t>1.全日制本科及以上学历，专业与岗位要求对应；</w:t>
            </w:r>
          </w:p>
          <w:p w:rsidR="00341651" w:rsidRDefault="00341651" w:rsidP="00753505">
            <w:pPr>
              <w:widowControl/>
              <w:rPr>
                <w:rFonts w:ascii="宋体" w:eastAsia="宋体" w:hAnsi="宋体" w:cs="宋体"/>
                <w:color w:val="000000"/>
                <w:kern w:val="0"/>
                <w:szCs w:val="21"/>
              </w:rPr>
            </w:pPr>
            <w:r>
              <w:rPr>
                <w:rFonts w:ascii="宋体" w:eastAsia="宋体" w:hAnsi="宋体" w:cs="宋体" w:hint="eastAsia"/>
                <w:color w:val="000000"/>
                <w:kern w:val="0"/>
                <w:szCs w:val="21"/>
              </w:rPr>
              <w:t>2.有工作经验者须满两年本专业全日制学校教学经验或持任教本专业初级及以上教师职称；</w:t>
            </w:r>
          </w:p>
          <w:p w:rsidR="00341651" w:rsidRDefault="00341651" w:rsidP="00753505">
            <w:pPr>
              <w:widowControl/>
              <w:rPr>
                <w:rFonts w:ascii="宋体" w:eastAsia="宋体" w:hAnsi="宋体" w:cs="宋体"/>
                <w:color w:val="000000"/>
                <w:kern w:val="0"/>
                <w:szCs w:val="21"/>
              </w:rPr>
            </w:pPr>
            <w:r>
              <w:rPr>
                <w:rFonts w:ascii="宋体" w:eastAsia="宋体" w:hAnsi="宋体" w:cs="宋体" w:hint="eastAsia"/>
                <w:color w:val="000000"/>
                <w:kern w:val="0"/>
                <w:szCs w:val="21"/>
              </w:rPr>
              <w:t>3.2023届毕业生对上述第2条不作要求，但须有获省级技能大赛三等奖及以上奖项或院级及以上优秀毕业生、三好学生、优秀学生、优秀学生干部荣誉或校级二等及以上奖学金；</w:t>
            </w:r>
          </w:p>
          <w:p w:rsidR="00341651" w:rsidRDefault="00341651" w:rsidP="00753505">
            <w:pPr>
              <w:widowControl/>
              <w:rPr>
                <w:rFonts w:ascii="宋体" w:eastAsia="宋体" w:hAnsi="宋体" w:cs="宋体"/>
                <w:color w:val="000000"/>
                <w:kern w:val="0"/>
                <w:szCs w:val="21"/>
              </w:rPr>
            </w:pPr>
            <w:r>
              <w:rPr>
                <w:rFonts w:ascii="宋体" w:eastAsia="宋体" w:hAnsi="宋体" w:cs="宋体" w:hint="eastAsia"/>
                <w:color w:val="000000"/>
                <w:kern w:val="0"/>
                <w:szCs w:val="21"/>
              </w:rPr>
              <w:t>4.应聘语文教师普通话须为二级甲等及以上；</w:t>
            </w:r>
          </w:p>
          <w:p w:rsidR="00341651" w:rsidRDefault="00341651" w:rsidP="00753505">
            <w:pPr>
              <w:widowControl/>
              <w:rPr>
                <w:rFonts w:ascii="宋体" w:eastAsia="宋体" w:hAnsi="宋体" w:cs="宋体"/>
                <w:color w:val="000000"/>
                <w:kern w:val="0"/>
                <w:szCs w:val="21"/>
              </w:rPr>
            </w:pPr>
            <w:r>
              <w:rPr>
                <w:rFonts w:ascii="宋体" w:eastAsia="宋体" w:hAnsi="宋体" w:cs="宋体" w:hint="eastAsia"/>
                <w:color w:val="000000"/>
                <w:kern w:val="0"/>
                <w:szCs w:val="21"/>
              </w:rPr>
              <w:t>5.有相应教师资格证或有任教岗位中级教师及以上职称在同等条件下优先考虑。</w:t>
            </w:r>
          </w:p>
        </w:tc>
        <w:tc>
          <w:tcPr>
            <w:tcW w:w="1064" w:type="dxa"/>
            <w:vMerge w:val="restart"/>
            <w:tcBorders>
              <w:top w:val="nil"/>
              <w:left w:val="nil"/>
              <w:right w:val="single" w:sz="4" w:space="0" w:color="auto"/>
            </w:tcBorders>
            <w:shd w:val="clear" w:color="auto" w:fill="auto"/>
            <w:vAlign w:val="center"/>
          </w:tcPr>
          <w:p w:rsidR="00341651" w:rsidRDefault="00341651" w:rsidP="00753505">
            <w:pPr>
              <w:widowControl/>
              <w:textAlignment w:val="baseline"/>
              <w:rPr>
                <w:rFonts w:ascii="仿宋_GB2312" w:eastAsia="仿宋_GB2312" w:hAnsi="宋体" w:cs="宋体"/>
                <w:color w:val="333333"/>
                <w:kern w:val="0"/>
                <w:sz w:val="23"/>
                <w:szCs w:val="23"/>
              </w:rPr>
            </w:pPr>
            <w:r>
              <w:rPr>
                <w:rFonts w:ascii="宋体" w:eastAsia="宋体" w:hAnsi="宋体" w:cs="宋体"/>
                <w:color w:val="000000"/>
                <w:kern w:val="0"/>
                <w:szCs w:val="21"/>
              </w:rPr>
              <w:t>笔试</w:t>
            </w:r>
            <w:r>
              <w:rPr>
                <w:rFonts w:ascii="宋体" w:eastAsia="宋体" w:hAnsi="宋体" w:cs="宋体" w:hint="eastAsia"/>
                <w:color w:val="000000"/>
                <w:kern w:val="0"/>
                <w:szCs w:val="21"/>
              </w:rPr>
              <w:t>+技能测试+面试</w:t>
            </w:r>
            <w:r>
              <w:rPr>
                <w:rFonts w:ascii="宋体" w:eastAsia="宋体" w:hAnsi="宋体" w:cs="宋体"/>
                <w:color w:val="000000"/>
                <w:kern w:val="0"/>
                <w:szCs w:val="21"/>
              </w:rPr>
              <w:t>（</w:t>
            </w:r>
            <w:r>
              <w:rPr>
                <w:rFonts w:ascii="宋体" w:eastAsia="宋体" w:hAnsi="宋体" w:cs="宋体" w:hint="eastAsia"/>
                <w:color w:val="000000"/>
                <w:kern w:val="0"/>
                <w:szCs w:val="21"/>
              </w:rPr>
              <w:t>文化课教师岗、酒店管理教师岗、培训处职员岗</w:t>
            </w:r>
            <w:r>
              <w:rPr>
                <w:rFonts w:ascii="宋体" w:eastAsia="宋体" w:hAnsi="宋体" w:cs="宋体"/>
                <w:color w:val="000000"/>
                <w:kern w:val="0"/>
                <w:szCs w:val="21"/>
              </w:rPr>
              <w:t>不需</w:t>
            </w:r>
            <w:r>
              <w:rPr>
                <w:rFonts w:ascii="宋体" w:eastAsia="宋体" w:hAnsi="宋体" w:cs="宋体" w:hint="eastAsia"/>
                <w:color w:val="000000"/>
                <w:kern w:val="0"/>
                <w:szCs w:val="21"/>
              </w:rPr>
              <w:t>要参加技能测试</w:t>
            </w:r>
            <w:r>
              <w:rPr>
                <w:rFonts w:ascii="宋体" w:eastAsia="宋体" w:hAnsi="宋体" w:cs="宋体"/>
                <w:color w:val="000000"/>
                <w:kern w:val="0"/>
                <w:szCs w:val="21"/>
              </w:rPr>
              <w:t>）</w:t>
            </w:r>
          </w:p>
        </w:tc>
      </w:tr>
      <w:tr w:rsidR="00341651" w:rsidTr="00753505">
        <w:trPr>
          <w:trHeight w:val="349"/>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644" w:type="dxa"/>
            <w:vMerge/>
            <w:tcBorders>
              <w:left w:val="single" w:sz="4" w:space="0" w:color="auto"/>
              <w:right w:val="single" w:sz="4" w:space="0" w:color="auto"/>
            </w:tcBorders>
            <w:vAlign w:val="center"/>
          </w:tcPr>
          <w:p w:rsidR="00341651" w:rsidRDefault="00341651" w:rsidP="00753505">
            <w:pPr>
              <w:widowControl/>
              <w:jc w:val="center"/>
              <w:rPr>
                <w:rFonts w:ascii="宋体" w:eastAsia="宋体" w:hAnsi="宋体" w:cs="宋体"/>
                <w:color w:val="000000"/>
                <w:kern w:val="0"/>
                <w:szCs w:val="21"/>
              </w:rPr>
            </w:pPr>
          </w:p>
        </w:tc>
        <w:tc>
          <w:tcPr>
            <w:tcW w:w="518" w:type="dxa"/>
            <w:vMerge/>
            <w:tcBorders>
              <w:left w:val="single" w:sz="4" w:space="0" w:color="auto"/>
              <w:right w:val="single" w:sz="4" w:space="0" w:color="auto"/>
            </w:tcBorders>
            <w:vAlign w:val="center"/>
          </w:tcPr>
          <w:p w:rsidR="00341651" w:rsidRDefault="00341651" w:rsidP="00753505">
            <w:pPr>
              <w:widowControl/>
              <w:jc w:val="center"/>
              <w:rPr>
                <w:rFonts w:ascii="宋体" w:eastAsia="宋体" w:hAnsi="宋体" w:cs="宋体"/>
                <w:color w:val="000000"/>
                <w:kern w:val="0"/>
                <w:szCs w:val="21"/>
              </w:rPr>
            </w:pPr>
          </w:p>
        </w:tc>
        <w:tc>
          <w:tcPr>
            <w:tcW w:w="1127" w:type="dxa"/>
            <w:tcBorders>
              <w:top w:val="nil"/>
              <w:left w:val="nil"/>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英语</w:t>
            </w:r>
          </w:p>
        </w:tc>
        <w:tc>
          <w:tcPr>
            <w:tcW w:w="810" w:type="dxa"/>
            <w:tcBorders>
              <w:top w:val="nil"/>
              <w:left w:val="nil"/>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color w:val="000000"/>
                <w:kern w:val="0"/>
                <w:szCs w:val="21"/>
              </w:rPr>
              <w:t>1</w:t>
            </w:r>
          </w:p>
        </w:tc>
        <w:tc>
          <w:tcPr>
            <w:tcW w:w="1423" w:type="dxa"/>
            <w:tcBorders>
              <w:top w:val="single" w:sz="4" w:space="0" w:color="auto"/>
              <w:left w:val="single" w:sz="4" w:space="0" w:color="auto"/>
              <w:bottom w:val="single" w:sz="4" w:space="0" w:color="auto"/>
              <w:right w:val="single" w:sz="4" w:space="0" w:color="auto"/>
            </w:tcBorders>
            <w:vAlign w:val="center"/>
          </w:tcPr>
          <w:p w:rsidR="00341651" w:rsidRDefault="00341651" w:rsidP="00753505">
            <w:pPr>
              <w:widowControl/>
              <w:rPr>
                <w:rFonts w:ascii="宋体" w:eastAsia="宋体" w:hAnsi="宋体" w:cs="宋体"/>
                <w:color w:val="000000"/>
                <w:kern w:val="0"/>
                <w:szCs w:val="21"/>
              </w:rPr>
            </w:pPr>
            <w:r>
              <w:rPr>
                <w:rFonts w:ascii="宋体" w:eastAsia="宋体" w:hAnsi="宋体" w:cs="宋体" w:hint="eastAsia"/>
                <w:color w:val="000000"/>
                <w:kern w:val="0"/>
                <w:szCs w:val="21"/>
              </w:rPr>
              <w:t>英语</w:t>
            </w:r>
          </w:p>
        </w:tc>
        <w:tc>
          <w:tcPr>
            <w:tcW w:w="867" w:type="dxa"/>
            <w:vMerge/>
            <w:tcBorders>
              <w:left w:val="single" w:sz="4" w:space="0" w:color="auto"/>
              <w:right w:val="single" w:sz="4" w:space="0" w:color="auto"/>
            </w:tcBorders>
            <w:vAlign w:val="center"/>
          </w:tcPr>
          <w:p w:rsidR="00341651" w:rsidRDefault="00341651" w:rsidP="00753505">
            <w:pPr>
              <w:widowControl/>
              <w:rPr>
                <w:rFonts w:ascii="宋体" w:eastAsia="宋体" w:hAnsi="宋体" w:cs="宋体"/>
                <w:color w:val="000000"/>
                <w:kern w:val="0"/>
                <w:szCs w:val="21"/>
              </w:rPr>
            </w:pPr>
          </w:p>
        </w:tc>
        <w:tc>
          <w:tcPr>
            <w:tcW w:w="3262" w:type="dxa"/>
            <w:vMerge/>
            <w:tcBorders>
              <w:left w:val="single" w:sz="4" w:space="0" w:color="auto"/>
              <w:right w:val="single" w:sz="4" w:space="0" w:color="auto"/>
            </w:tcBorders>
            <w:vAlign w:val="center"/>
          </w:tcPr>
          <w:p w:rsidR="00341651" w:rsidRDefault="00341651" w:rsidP="00753505">
            <w:pPr>
              <w:widowControl/>
              <w:rPr>
                <w:rFonts w:ascii="宋体" w:eastAsia="宋体" w:hAnsi="宋体" w:cs="宋体"/>
                <w:color w:val="000000"/>
                <w:kern w:val="0"/>
                <w:szCs w:val="21"/>
              </w:rPr>
            </w:pPr>
          </w:p>
        </w:tc>
        <w:tc>
          <w:tcPr>
            <w:tcW w:w="1064" w:type="dxa"/>
            <w:vMerge/>
            <w:tcBorders>
              <w:left w:val="nil"/>
              <w:right w:val="single" w:sz="4" w:space="0" w:color="auto"/>
            </w:tcBorders>
            <w:shd w:val="clear" w:color="auto" w:fill="auto"/>
            <w:vAlign w:val="center"/>
          </w:tcPr>
          <w:p w:rsidR="00341651" w:rsidRDefault="00341651" w:rsidP="00753505">
            <w:pPr>
              <w:widowControl/>
              <w:rPr>
                <w:rFonts w:ascii="宋体" w:eastAsia="宋体" w:hAnsi="宋体" w:cs="宋体"/>
                <w:kern w:val="0"/>
                <w:szCs w:val="21"/>
              </w:rPr>
            </w:pPr>
          </w:p>
        </w:tc>
      </w:tr>
      <w:tr w:rsidR="00341651" w:rsidTr="00753505">
        <w:trPr>
          <w:trHeight w:val="357"/>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644" w:type="dxa"/>
            <w:vMerge/>
            <w:tcBorders>
              <w:left w:val="single" w:sz="4" w:space="0" w:color="auto"/>
              <w:right w:val="single" w:sz="4" w:space="0" w:color="auto"/>
            </w:tcBorders>
            <w:vAlign w:val="center"/>
          </w:tcPr>
          <w:p w:rsidR="00341651" w:rsidRDefault="00341651" w:rsidP="00753505">
            <w:pPr>
              <w:widowControl/>
              <w:jc w:val="center"/>
              <w:rPr>
                <w:rFonts w:ascii="宋体" w:eastAsia="宋体" w:hAnsi="宋体" w:cs="宋体"/>
                <w:color w:val="000000"/>
                <w:kern w:val="0"/>
                <w:szCs w:val="21"/>
              </w:rPr>
            </w:pPr>
          </w:p>
        </w:tc>
        <w:tc>
          <w:tcPr>
            <w:tcW w:w="518" w:type="dxa"/>
            <w:vMerge/>
            <w:tcBorders>
              <w:left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p>
        </w:tc>
        <w:tc>
          <w:tcPr>
            <w:tcW w:w="1127" w:type="dxa"/>
            <w:tcBorders>
              <w:top w:val="nil"/>
              <w:left w:val="nil"/>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proofErr w:type="gramStart"/>
            <w:r>
              <w:rPr>
                <w:rFonts w:ascii="宋体" w:eastAsia="宋体" w:hAnsi="宋体" w:cs="宋体" w:hint="eastAsia"/>
                <w:color w:val="000000"/>
                <w:kern w:val="0"/>
                <w:szCs w:val="21"/>
              </w:rPr>
              <w:t>思政</w:t>
            </w:r>
            <w:proofErr w:type="gramEnd"/>
          </w:p>
        </w:tc>
        <w:tc>
          <w:tcPr>
            <w:tcW w:w="810" w:type="dxa"/>
            <w:tcBorders>
              <w:top w:val="nil"/>
              <w:left w:val="nil"/>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341651" w:rsidRDefault="00341651" w:rsidP="00753505">
            <w:pPr>
              <w:widowControl/>
              <w:rPr>
                <w:rFonts w:ascii="宋体" w:eastAsia="宋体" w:hAnsi="宋体" w:cs="宋体"/>
                <w:color w:val="000000"/>
                <w:kern w:val="0"/>
                <w:szCs w:val="21"/>
              </w:rPr>
            </w:pPr>
            <w:r>
              <w:rPr>
                <w:rFonts w:ascii="宋体" w:eastAsia="宋体" w:hAnsi="宋体" w:cs="宋体" w:hint="eastAsia"/>
                <w:color w:val="000000"/>
                <w:kern w:val="0"/>
                <w:szCs w:val="21"/>
              </w:rPr>
              <w:t>哲学、法学、马克思主义理论、思想政治教育、国际政治</w:t>
            </w:r>
          </w:p>
        </w:tc>
        <w:tc>
          <w:tcPr>
            <w:tcW w:w="867" w:type="dxa"/>
            <w:vMerge/>
            <w:tcBorders>
              <w:left w:val="single" w:sz="4" w:space="0" w:color="auto"/>
              <w:right w:val="single" w:sz="4" w:space="0" w:color="auto"/>
            </w:tcBorders>
            <w:shd w:val="clear" w:color="auto" w:fill="auto"/>
            <w:vAlign w:val="center"/>
          </w:tcPr>
          <w:p w:rsidR="00341651" w:rsidRDefault="00341651" w:rsidP="00753505">
            <w:pPr>
              <w:widowControl/>
              <w:rPr>
                <w:rFonts w:ascii="宋体" w:eastAsia="宋体" w:hAnsi="宋体" w:cs="宋体"/>
                <w:color w:val="000000"/>
                <w:kern w:val="0"/>
                <w:szCs w:val="21"/>
              </w:rPr>
            </w:pPr>
          </w:p>
        </w:tc>
        <w:tc>
          <w:tcPr>
            <w:tcW w:w="3262" w:type="dxa"/>
            <w:vMerge/>
            <w:tcBorders>
              <w:left w:val="single" w:sz="4" w:space="0" w:color="auto"/>
              <w:right w:val="single" w:sz="4" w:space="0" w:color="auto"/>
            </w:tcBorders>
            <w:shd w:val="clear" w:color="auto" w:fill="auto"/>
            <w:vAlign w:val="center"/>
          </w:tcPr>
          <w:p w:rsidR="00341651" w:rsidRDefault="00341651" w:rsidP="00753505">
            <w:pPr>
              <w:widowControl/>
              <w:rPr>
                <w:rFonts w:ascii="宋体" w:eastAsia="宋体" w:hAnsi="宋体" w:cs="宋体"/>
                <w:color w:val="000000"/>
                <w:kern w:val="0"/>
                <w:szCs w:val="21"/>
              </w:rPr>
            </w:pPr>
          </w:p>
        </w:tc>
        <w:tc>
          <w:tcPr>
            <w:tcW w:w="1064" w:type="dxa"/>
            <w:vMerge/>
            <w:tcBorders>
              <w:left w:val="nil"/>
              <w:right w:val="single" w:sz="4" w:space="0" w:color="auto"/>
            </w:tcBorders>
            <w:shd w:val="clear" w:color="auto" w:fill="auto"/>
            <w:vAlign w:val="center"/>
          </w:tcPr>
          <w:p w:rsidR="00341651" w:rsidRDefault="00341651" w:rsidP="00753505">
            <w:pPr>
              <w:widowControl/>
              <w:rPr>
                <w:rFonts w:ascii="宋体" w:eastAsia="宋体" w:hAnsi="宋体" w:cs="宋体"/>
                <w:kern w:val="0"/>
                <w:szCs w:val="21"/>
              </w:rPr>
            </w:pPr>
          </w:p>
        </w:tc>
      </w:tr>
      <w:tr w:rsidR="00341651" w:rsidTr="00753505">
        <w:trPr>
          <w:trHeight w:val="535"/>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w:t>
            </w:r>
          </w:p>
        </w:tc>
        <w:tc>
          <w:tcPr>
            <w:tcW w:w="644" w:type="dxa"/>
            <w:vMerge/>
            <w:tcBorders>
              <w:left w:val="single" w:sz="4" w:space="0" w:color="auto"/>
              <w:right w:val="single" w:sz="4" w:space="0" w:color="auto"/>
            </w:tcBorders>
            <w:vAlign w:val="center"/>
          </w:tcPr>
          <w:p w:rsidR="00341651" w:rsidRDefault="00341651" w:rsidP="00753505">
            <w:pPr>
              <w:widowControl/>
              <w:jc w:val="center"/>
              <w:rPr>
                <w:rFonts w:ascii="宋体" w:eastAsia="宋体" w:hAnsi="宋体" w:cs="宋体"/>
                <w:color w:val="000000"/>
                <w:kern w:val="0"/>
                <w:szCs w:val="21"/>
              </w:rPr>
            </w:pPr>
          </w:p>
        </w:tc>
        <w:tc>
          <w:tcPr>
            <w:tcW w:w="518" w:type="dxa"/>
            <w:vMerge/>
            <w:tcBorders>
              <w:left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p>
        </w:tc>
        <w:tc>
          <w:tcPr>
            <w:tcW w:w="1127" w:type="dxa"/>
            <w:tcBorders>
              <w:top w:val="nil"/>
              <w:left w:val="nil"/>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体育</w:t>
            </w:r>
          </w:p>
        </w:tc>
        <w:tc>
          <w:tcPr>
            <w:tcW w:w="810" w:type="dxa"/>
            <w:tcBorders>
              <w:top w:val="nil"/>
              <w:left w:val="nil"/>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341651" w:rsidRDefault="00341651" w:rsidP="00753505">
            <w:pPr>
              <w:widowControl/>
              <w:rPr>
                <w:rFonts w:ascii="宋体" w:eastAsia="宋体" w:hAnsi="宋体" w:cs="宋体"/>
                <w:color w:val="000000"/>
                <w:kern w:val="0"/>
                <w:szCs w:val="21"/>
              </w:rPr>
            </w:pPr>
            <w:r>
              <w:rPr>
                <w:rFonts w:ascii="宋体" w:eastAsia="宋体" w:hAnsi="宋体" w:cs="宋体" w:hint="eastAsia"/>
                <w:color w:val="000000"/>
                <w:kern w:val="0"/>
                <w:szCs w:val="21"/>
              </w:rPr>
              <w:t>体育教育、运动训练</w:t>
            </w:r>
          </w:p>
        </w:tc>
        <w:tc>
          <w:tcPr>
            <w:tcW w:w="867" w:type="dxa"/>
            <w:vMerge/>
            <w:tcBorders>
              <w:left w:val="single" w:sz="4" w:space="0" w:color="auto"/>
              <w:right w:val="single" w:sz="4" w:space="0" w:color="auto"/>
            </w:tcBorders>
            <w:shd w:val="clear" w:color="auto" w:fill="auto"/>
            <w:vAlign w:val="center"/>
          </w:tcPr>
          <w:p w:rsidR="00341651" w:rsidRDefault="00341651" w:rsidP="00753505">
            <w:pPr>
              <w:widowControl/>
              <w:rPr>
                <w:rFonts w:ascii="宋体" w:eastAsia="宋体" w:hAnsi="宋体" w:cs="宋体"/>
                <w:color w:val="000000"/>
                <w:kern w:val="0"/>
                <w:szCs w:val="21"/>
              </w:rPr>
            </w:pPr>
          </w:p>
        </w:tc>
        <w:tc>
          <w:tcPr>
            <w:tcW w:w="3262" w:type="dxa"/>
            <w:vMerge/>
            <w:tcBorders>
              <w:left w:val="single" w:sz="4" w:space="0" w:color="auto"/>
              <w:right w:val="single" w:sz="4" w:space="0" w:color="auto"/>
            </w:tcBorders>
            <w:shd w:val="clear" w:color="auto" w:fill="auto"/>
            <w:vAlign w:val="center"/>
          </w:tcPr>
          <w:p w:rsidR="00341651" w:rsidRDefault="00341651" w:rsidP="00753505">
            <w:pPr>
              <w:widowControl/>
              <w:rPr>
                <w:rFonts w:ascii="宋体" w:eastAsia="宋体" w:hAnsi="宋体" w:cs="宋体"/>
                <w:color w:val="000000"/>
                <w:kern w:val="0"/>
                <w:szCs w:val="21"/>
              </w:rPr>
            </w:pPr>
          </w:p>
        </w:tc>
        <w:tc>
          <w:tcPr>
            <w:tcW w:w="1064" w:type="dxa"/>
            <w:vMerge/>
            <w:tcBorders>
              <w:left w:val="nil"/>
              <w:right w:val="single" w:sz="4" w:space="0" w:color="auto"/>
            </w:tcBorders>
            <w:shd w:val="clear" w:color="auto" w:fill="auto"/>
            <w:vAlign w:val="center"/>
          </w:tcPr>
          <w:p w:rsidR="00341651" w:rsidRDefault="00341651" w:rsidP="00753505">
            <w:pPr>
              <w:widowControl/>
              <w:rPr>
                <w:rFonts w:ascii="宋体" w:eastAsia="宋体" w:hAnsi="宋体" w:cs="宋体"/>
                <w:kern w:val="0"/>
                <w:szCs w:val="21"/>
              </w:rPr>
            </w:pPr>
          </w:p>
        </w:tc>
      </w:tr>
      <w:tr w:rsidR="00341651" w:rsidTr="00753505">
        <w:trPr>
          <w:trHeight w:val="564"/>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color w:val="000000"/>
                <w:kern w:val="0"/>
                <w:szCs w:val="21"/>
              </w:rPr>
              <w:t>5</w:t>
            </w:r>
          </w:p>
        </w:tc>
        <w:tc>
          <w:tcPr>
            <w:tcW w:w="644" w:type="dxa"/>
            <w:vMerge/>
            <w:tcBorders>
              <w:left w:val="single" w:sz="4" w:space="0" w:color="auto"/>
              <w:right w:val="single" w:sz="4" w:space="0" w:color="auto"/>
            </w:tcBorders>
            <w:vAlign w:val="center"/>
          </w:tcPr>
          <w:p w:rsidR="00341651" w:rsidRDefault="00341651" w:rsidP="00753505">
            <w:pPr>
              <w:widowControl/>
              <w:jc w:val="center"/>
              <w:rPr>
                <w:rFonts w:ascii="宋体" w:eastAsia="宋体" w:hAnsi="宋体" w:cs="宋体"/>
                <w:color w:val="000000"/>
                <w:kern w:val="0"/>
                <w:szCs w:val="21"/>
              </w:rPr>
            </w:pPr>
          </w:p>
        </w:tc>
        <w:tc>
          <w:tcPr>
            <w:tcW w:w="518" w:type="dxa"/>
            <w:vMerge/>
            <w:tcBorders>
              <w:left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p>
        </w:tc>
        <w:tc>
          <w:tcPr>
            <w:tcW w:w="1127" w:type="dxa"/>
            <w:tcBorders>
              <w:top w:val="nil"/>
              <w:left w:val="nil"/>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物理</w:t>
            </w:r>
          </w:p>
        </w:tc>
        <w:tc>
          <w:tcPr>
            <w:tcW w:w="810" w:type="dxa"/>
            <w:tcBorders>
              <w:top w:val="nil"/>
              <w:left w:val="nil"/>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341651" w:rsidRDefault="00341651" w:rsidP="00753505">
            <w:pPr>
              <w:widowControl/>
              <w:rPr>
                <w:rFonts w:ascii="宋体" w:eastAsia="宋体" w:hAnsi="宋体" w:cs="宋体"/>
                <w:color w:val="000000"/>
                <w:kern w:val="0"/>
                <w:szCs w:val="21"/>
              </w:rPr>
            </w:pPr>
            <w:r>
              <w:rPr>
                <w:rFonts w:ascii="宋体" w:eastAsia="宋体" w:hAnsi="宋体" w:cs="宋体" w:hint="eastAsia"/>
                <w:color w:val="000000"/>
                <w:kern w:val="0"/>
                <w:szCs w:val="21"/>
              </w:rPr>
              <w:t>物理学类</w:t>
            </w:r>
          </w:p>
        </w:tc>
        <w:tc>
          <w:tcPr>
            <w:tcW w:w="867" w:type="dxa"/>
            <w:vMerge/>
            <w:tcBorders>
              <w:left w:val="single" w:sz="4" w:space="0" w:color="auto"/>
              <w:right w:val="single" w:sz="4" w:space="0" w:color="auto"/>
            </w:tcBorders>
            <w:shd w:val="clear" w:color="auto" w:fill="auto"/>
            <w:vAlign w:val="center"/>
          </w:tcPr>
          <w:p w:rsidR="00341651" w:rsidRDefault="00341651" w:rsidP="00753505">
            <w:pPr>
              <w:widowControl/>
              <w:rPr>
                <w:rFonts w:ascii="宋体" w:eastAsia="宋体" w:hAnsi="宋体" w:cs="宋体"/>
                <w:color w:val="000000"/>
                <w:kern w:val="0"/>
                <w:szCs w:val="21"/>
              </w:rPr>
            </w:pPr>
          </w:p>
        </w:tc>
        <w:tc>
          <w:tcPr>
            <w:tcW w:w="3262" w:type="dxa"/>
            <w:vMerge/>
            <w:tcBorders>
              <w:left w:val="single" w:sz="4" w:space="0" w:color="auto"/>
              <w:right w:val="single" w:sz="4" w:space="0" w:color="auto"/>
            </w:tcBorders>
            <w:shd w:val="clear" w:color="auto" w:fill="auto"/>
            <w:vAlign w:val="center"/>
          </w:tcPr>
          <w:p w:rsidR="00341651" w:rsidRDefault="00341651" w:rsidP="00753505">
            <w:pPr>
              <w:widowControl/>
              <w:rPr>
                <w:rFonts w:ascii="宋体" w:eastAsia="宋体" w:hAnsi="宋体" w:cs="宋体"/>
                <w:color w:val="000000"/>
                <w:kern w:val="0"/>
                <w:szCs w:val="21"/>
              </w:rPr>
            </w:pPr>
          </w:p>
        </w:tc>
        <w:tc>
          <w:tcPr>
            <w:tcW w:w="1064" w:type="dxa"/>
            <w:vMerge/>
            <w:tcBorders>
              <w:left w:val="nil"/>
              <w:right w:val="single" w:sz="4" w:space="0" w:color="auto"/>
            </w:tcBorders>
            <w:shd w:val="clear" w:color="auto" w:fill="auto"/>
            <w:vAlign w:val="center"/>
          </w:tcPr>
          <w:p w:rsidR="00341651" w:rsidRDefault="00341651" w:rsidP="00753505">
            <w:pPr>
              <w:widowControl/>
              <w:rPr>
                <w:rFonts w:ascii="宋体" w:eastAsia="宋体" w:hAnsi="宋体" w:cs="宋体"/>
                <w:kern w:val="0"/>
                <w:szCs w:val="21"/>
              </w:rPr>
            </w:pPr>
          </w:p>
        </w:tc>
      </w:tr>
      <w:tr w:rsidR="00341651" w:rsidTr="00753505">
        <w:trPr>
          <w:trHeight w:val="571"/>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color w:val="000000"/>
                <w:kern w:val="0"/>
                <w:szCs w:val="21"/>
              </w:rPr>
              <w:t>6</w:t>
            </w:r>
          </w:p>
        </w:tc>
        <w:tc>
          <w:tcPr>
            <w:tcW w:w="644" w:type="dxa"/>
            <w:vMerge/>
            <w:tcBorders>
              <w:left w:val="single" w:sz="4" w:space="0" w:color="auto"/>
              <w:right w:val="single" w:sz="4" w:space="0" w:color="auto"/>
            </w:tcBorders>
            <w:vAlign w:val="center"/>
          </w:tcPr>
          <w:p w:rsidR="00341651" w:rsidRDefault="00341651" w:rsidP="00753505">
            <w:pPr>
              <w:widowControl/>
              <w:jc w:val="center"/>
              <w:rPr>
                <w:rFonts w:ascii="宋体" w:eastAsia="宋体" w:hAnsi="宋体" w:cs="宋体"/>
                <w:color w:val="000000"/>
                <w:kern w:val="0"/>
                <w:szCs w:val="21"/>
              </w:rPr>
            </w:pPr>
          </w:p>
        </w:tc>
        <w:tc>
          <w:tcPr>
            <w:tcW w:w="518" w:type="dxa"/>
            <w:vMerge/>
            <w:tcBorders>
              <w:left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p>
        </w:tc>
        <w:tc>
          <w:tcPr>
            <w:tcW w:w="1127" w:type="dxa"/>
            <w:tcBorders>
              <w:top w:val="nil"/>
              <w:left w:val="nil"/>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信息技术</w:t>
            </w:r>
          </w:p>
        </w:tc>
        <w:tc>
          <w:tcPr>
            <w:tcW w:w="810" w:type="dxa"/>
            <w:tcBorders>
              <w:top w:val="nil"/>
              <w:left w:val="nil"/>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color w:val="000000"/>
                <w:kern w:val="0"/>
                <w:szCs w:val="21"/>
              </w:rPr>
              <w:t>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341651" w:rsidRDefault="00341651" w:rsidP="00753505">
            <w:pPr>
              <w:widowControl/>
              <w:rPr>
                <w:rFonts w:ascii="宋体" w:eastAsia="宋体" w:hAnsi="宋体" w:cs="宋体"/>
                <w:color w:val="000000"/>
                <w:kern w:val="0"/>
                <w:szCs w:val="21"/>
              </w:rPr>
            </w:pPr>
            <w:r>
              <w:rPr>
                <w:rFonts w:ascii="宋体" w:eastAsia="宋体" w:hAnsi="宋体" w:cs="宋体" w:hint="eastAsia"/>
                <w:color w:val="000000"/>
                <w:kern w:val="0"/>
                <w:szCs w:val="21"/>
              </w:rPr>
              <w:t>计算机科学与技术、教育技术学、软件工程、数字媒体技术</w:t>
            </w:r>
          </w:p>
        </w:tc>
        <w:tc>
          <w:tcPr>
            <w:tcW w:w="867" w:type="dxa"/>
            <w:vMerge/>
            <w:tcBorders>
              <w:left w:val="single" w:sz="4" w:space="0" w:color="auto"/>
              <w:right w:val="single" w:sz="4" w:space="0" w:color="auto"/>
            </w:tcBorders>
            <w:shd w:val="clear" w:color="auto" w:fill="auto"/>
            <w:vAlign w:val="center"/>
          </w:tcPr>
          <w:p w:rsidR="00341651" w:rsidRDefault="00341651" w:rsidP="00753505">
            <w:pPr>
              <w:widowControl/>
              <w:rPr>
                <w:rFonts w:ascii="宋体" w:eastAsia="宋体" w:hAnsi="宋体" w:cs="宋体"/>
                <w:color w:val="000000"/>
                <w:kern w:val="0"/>
                <w:szCs w:val="21"/>
              </w:rPr>
            </w:pPr>
          </w:p>
        </w:tc>
        <w:tc>
          <w:tcPr>
            <w:tcW w:w="3262" w:type="dxa"/>
            <w:vMerge/>
            <w:tcBorders>
              <w:left w:val="single" w:sz="4" w:space="0" w:color="auto"/>
              <w:right w:val="single" w:sz="4" w:space="0" w:color="auto"/>
            </w:tcBorders>
            <w:shd w:val="clear" w:color="auto" w:fill="auto"/>
            <w:vAlign w:val="center"/>
          </w:tcPr>
          <w:p w:rsidR="00341651" w:rsidRDefault="00341651" w:rsidP="00753505">
            <w:pPr>
              <w:widowControl/>
              <w:rPr>
                <w:rFonts w:ascii="宋体" w:eastAsia="宋体" w:hAnsi="宋体" w:cs="宋体"/>
                <w:color w:val="000000"/>
                <w:kern w:val="0"/>
                <w:szCs w:val="21"/>
              </w:rPr>
            </w:pPr>
          </w:p>
        </w:tc>
        <w:tc>
          <w:tcPr>
            <w:tcW w:w="1064" w:type="dxa"/>
            <w:vMerge/>
            <w:tcBorders>
              <w:left w:val="nil"/>
              <w:right w:val="single" w:sz="4" w:space="0" w:color="auto"/>
            </w:tcBorders>
            <w:shd w:val="clear" w:color="auto" w:fill="auto"/>
            <w:vAlign w:val="center"/>
          </w:tcPr>
          <w:p w:rsidR="00341651" w:rsidRDefault="00341651" w:rsidP="00753505">
            <w:pPr>
              <w:widowControl/>
              <w:rPr>
                <w:rFonts w:ascii="宋体" w:eastAsia="宋体" w:hAnsi="宋体" w:cs="宋体"/>
                <w:kern w:val="0"/>
                <w:szCs w:val="21"/>
              </w:rPr>
            </w:pPr>
          </w:p>
        </w:tc>
      </w:tr>
      <w:tr w:rsidR="00341651" w:rsidTr="00753505">
        <w:trPr>
          <w:trHeight w:val="707"/>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color w:val="000000"/>
                <w:kern w:val="0"/>
                <w:szCs w:val="21"/>
              </w:rPr>
              <w:t>7</w:t>
            </w:r>
          </w:p>
        </w:tc>
        <w:tc>
          <w:tcPr>
            <w:tcW w:w="644" w:type="dxa"/>
            <w:vMerge/>
            <w:tcBorders>
              <w:left w:val="single" w:sz="4" w:space="0" w:color="auto"/>
              <w:right w:val="single" w:sz="4" w:space="0" w:color="auto"/>
            </w:tcBorders>
            <w:vAlign w:val="center"/>
          </w:tcPr>
          <w:p w:rsidR="00341651" w:rsidRDefault="00341651" w:rsidP="00753505">
            <w:pPr>
              <w:widowControl/>
              <w:jc w:val="center"/>
              <w:rPr>
                <w:rFonts w:ascii="宋体" w:eastAsia="宋体" w:hAnsi="宋体" w:cs="宋体"/>
                <w:color w:val="000000"/>
                <w:kern w:val="0"/>
                <w:szCs w:val="21"/>
              </w:rPr>
            </w:pPr>
          </w:p>
        </w:tc>
        <w:tc>
          <w:tcPr>
            <w:tcW w:w="518" w:type="dxa"/>
            <w:vMerge w:val="restart"/>
            <w:tcBorders>
              <w:top w:val="single" w:sz="4" w:space="0" w:color="auto"/>
              <w:left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专业课（</w:t>
            </w:r>
            <w:proofErr w:type="gramStart"/>
            <w:r>
              <w:rPr>
                <w:rFonts w:ascii="宋体" w:eastAsia="宋体" w:hAnsi="宋体" w:cs="宋体" w:hint="eastAsia"/>
                <w:color w:val="000000"/>
                <w:kern w:val="0"/>
                <w:szCs w:val="21"/>
              </w:rPr>
              <w:t>含实训</w:t>
            </w:r>
            <w:proofErr w:type="gramEnd"/>
            <w:r>
              <w:rPr>
                <w:rFonts w:ascii="宋体" w:eastAsia="宋体" w:hAnsi="宋体" w:cs="宋体" w:hint="eastAsia"/>
                <w:color w:val="000000"/>
                <w:kern w:val="0"/>
                <w:szCs w:val="21"/>
              </w:rPr>
              <w:t>）教学</w:t>
            </w:r>
          </w:p>
        </w:tc>
        <w:tc>
          <w:tcPr>
            <w:tcW w:w="1127" w:type="dxa"/>
            <w:tcBorders>
              <w:top w:val="single" w:sz="4" w:space="0" w:color="auto"/>
              <w:left w:val="nil"/>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机械</w:t>
            </w:r>
          </w:p>
        </w:tc>
        <w:tc>
          <w:tcPr>
            <w:tcW w:w="810" w:type="dxa"/>
            <w:tcBorders>
              <w:top w:val="nil"/>
              <w:left w:val="nil"/>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color w:val="000000"/>
                <w:kern w:val="0"/>
                <w:szCs w:val="21"/>
              </w:rPr>
              <w:t>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341651" w:rsidRDefault="00341651" w:rsidP="00753505">
            <w:pPr>
              <w:rPr>
                <w:rFonts w:ascii="宋体" w:eastAsia="宋体" w:hAnsi="宋体" w:cs="宋体"/>
                <w:color w:val="000000"/>
                <w:kern w:val="0"/>
                <w:szCs w:val="21"/>
              </w:rPr>
            </w:pPr>
            <w:r>
              <w:rPr>
                <w:rFonts w:ascii="宋体" w:eastAsia="宋体" w:hAnsi="宋体" w:cs="宋体" w:hint="eastAsia"/>
                <w:color w:val="000000"/>
                <w:kern w:val="0"/>
                <w:szCs w:val="21"/>
              </w:rPr>
              <w:t>机械类、数控类、工业工程类</w:t>
            </w:r>
          </w:p>
        </w:tc>
        <w:tc>
          <w:tcPr>
            <w:tcW w:w="867" w:type="dxa"/>
            <w:vMerge/>
            <w:tcBorders>
              <w:left w:val="single" w:sz="4" w:space="0" w:color="auto"/>
              <w:right w:val="single" w:sz="4" w:space="0" w:color="auto"/>
            </w:tcBorders>
            <w:shd w:val="clear" w:color="auto" w:fill="auto"/>
            <w:vAlign w:val="center"/>
          </w:tcPr>
          <w:p w:rsidR="00341651" w:rsidRDefault="00341651" w:rsidP="00753505">
            <w:pPr>
              <w:rPr>
                <w:rFonts w:ascii="宋体" w:eastAsia="宋体" w:hAnsi="宋体" w:cs="宋体"/>
                <w:color w:val="000000"/>
                <w:kern w:val="0"/>
                <w:szCs w:val="21"/>
              </w:rPr>
            </w:pPr>
          </w:p>
        </w:tc>
        <w:tc>
          <w:tcPr>
            <w:tcW w:w="3262" w:type="dxa"/>
            <w:vMerge w:val="restart"/>
            <w:tcBorders>
              <w:top w:val="single" w:sz="4" w:space="0" w:color="auto"/>
              <w:left w:val="single" w:sz="4" w:space="0" w:color="auto"/>
              <w:right w:val="single" w:sz="4" w:space="0" w:color="auto"/>
            </w:tcBorders>
            <w:shd w:val="clear" w:color="auto" w:fill="auto"/>
            <w:vAlign w:val="center"/>
          </w:tcPr>
          <w:p w:rsidR="00341651" w:rsidRDefault="00341651" w:rsidP="00753505">
            <w:pPr>
              <w:widowControl/>
              <w:rPr>
                <w:rFonts w:asciiTheme="minorEastAsia" w:hAnsiTheme="minorEastAsia" w:cstheme="minorEastAsia"/>
                <w:kern w:val="0"/>
                <w:szCs w:val="21"/>
              </w:rPr>
            </w:pPr>
            <w:r>
              <w:rPr>
                <w:rFonts w:ascii="宋体" w:eastAsia="宋体" w:hAnsi="宋体" w:cs="宋体" w:hint="eastAsia"/>
                <w:color w:val="000000"/>
                <w:kern w:val="0"/>
                <w:szCs w:val="21"/>
              </w:rPr>
              <w:t>1.实</w:t>
            </w:r>
            <w:proofErr w:type="gramStart"/>
            <w:r>
              <w:rPr>
                <w:rFonts w:ascii="宋体" w:eastAsia="宋体" w:hAnsi="宋体" w:cs="宋体" w:hint="eastAsia"/>
                <w:color w:val="000000"/>
                <w:kern w:val="0"/>
                <w:szCs w:val="21"/>
              </w:rPr>
              <w:t>训教学</w:t>
            </w:r>
            <w:proofErr w:type="gramEnd"/>
            <w:r>
              <w:rPr>
                <w:rFonts w:ascii="宋体" w:eastAsia="宋体" w:hAnsi="宋体" w:cs="宋体" w:hint="eastAsia"/>
                <w:color w:val="000000"/>
                <w:kern w:val="0"/>
                <w:szCs w:val="21"/>
              </w:rPr>
              <w:t>岗位为技工院校技师班（含全日制本科）及以上学历，其他岗位均要求</w:t>
            </w:r>
            <w:r>
              <w:rPr>
                <w:rFonts w:asciiTheme="minorEastAsia" w:hAnsiTheme="minorEastAsia" w:cstheme="minorEastAsia" w:hint="eastAsia"/>
                <w:kern w:val="0"/>
                <w:szCs w:val="21"/>
              </w:rPr>
              <w:t>全日制本科及以上学历，专业与岗位要求对应；</w:t>
            </w:r>
          </w:p>
          <w:p w:rsidR="00341651" w:rsidRDefault="00341651" w:rsidP="00753505">
            <w:pPr>
              <w:widowControl/>
              <w:rPr>
                <w:rFonts w:ascii="宋体" w:eastAsia="宋体" w:hAnsi="宋体" w:cs="宋体"/>
                <w:color w:val="000000"/>
                <w:kern w:val="0"/>
                <w:szCs w:val="21"/>
              </w:rPr>
            </w:pPr>
            <w:r>
              <w:rPr>
                <w:rFonts w:ascii="宋体" w:eastAsia="宋体" w:hAnsi="宋体" w:cs="宋体" w:hint="eastAsia"/>
                <w:color w:val="000000"/>
                <w:kern w:val="0"/>
                <w:szCs w:val="21"/>
              </w:rPr>
              <w:t>2.有工作经验者须满两年本专业全日制学校教学经验或持任教本专业高级工及以上技能证书；</w:t>
            </w:r>
          </w:p>
          <w:p w:rsidR="00341651" w:rsidRDefault="00341651" w:rsidP="00753505">
            <w:pPr>
              <w:widowControl/>
              <w:rPr>
                <w:rFonts w:ascii="宋体" w:eastAsia="宋体" w:hAnsi="宋体" w:cs="宋体"/>
                <w:color w:val="000000"/>
                <w:kern w:val="0"/>
                <w:szCs w:val="21"/>
              </w:rPr>
            </w:pPr>
            <w:r>
              <w:rPr>
                <w:rFonts w:ascii="宋体" w:eastAsia="宋体" w:hAnsi="宋体" w:cs="宋体" w:hint="eastAsia"/>
                <w:color w:val="000000"/>
                <w:kern w:val="0"/>
                <w:szCs w:val="21"/>
              </w:rPr>
              <w:t>3.2023届毕业生对上述第2条不作要求，但须有获省级技能大赛三等奖及以上奖项或院级及以上优秀毕业生、三好学生、优秀学生、优秀学生干部荣誉或校级二等及以上奖学金；</w:t>
            </w:r>
          </w:p>
          <w:p w:rsidR="00341651" w:rsidRDefault="00341651" w:rsidP="00753505">
            <w:pPr>
              <w:widowControl/>
              <w:rPr>
                <w:rFonts w:ascii="宋体" w:eastAsia="宋体" w:hAnsi="宋体" w:cs="宋体"/>
                <w:color w:val="000000"/>
                <w:kern w:val="0"/>
                <w:szCs w:val="21"/>
              </w:rPr>
            </w:pPr>
            <w:r>
              <w:rPr>
                <w:rFonts w:ascii="宋体" w:eastAsia="宋体" w:hAnsi="宋体" w:cs="宋体" w:hint="eastAsia"/>
                <w:color w:val="000000"/>
                <w:kern w:val="0"/>
                <w:szCs w:val="21"/>
              </w:rPr>
              <w:t>4.应聘实</w:t>
            </w:r>
            <w:proofErr w:type="gramStart"/>
            <w:r>
              <w:rPr>
                <w:rFonts w:ascii="宋体" w:eastAsia="宋体" w:hAnsi="宋体" w:cs="宋体" w:hint="eastAsia"/>
                <w:color w:val="000000"/>
                <w:kern w:val="0"/>
                <w:szCs w:val="21"/>
              </w:rPr>
              <w:t>训教学岗</w:t>
            </w:r>
            <w:proofErr w:type="gramEnd"/>
            <w:r>
              <w:rPr>
                <w:rFonts w:ascii="宋体" w:eastAsia="宋体" w:hAnsi="宋体" w:cs="宋体" w:hint="eastAsia"/>
                <w:color w:val="000000"/>
                <w:kern w:val="0"/>
                <w:szCs w:val="21"/>
              </w:rPr>
              <w:t>有获地市级技能大赛一等奖或省级技能大赛二等奖或国家级技能大赛三等奖及以上者，学历可放宽至技工院校高级工班（含全日制专科）；</w:t>
            </w:r>
          </w:p>
          <w:p w:rsidR="00341651" w:rsidRDefault="00341651" w:rsidP="00753505">
            <w:pPr>
              <w:widowControl/>
              <w:rPr>
                <w:rFonts w:ascii="宋体" w:eastAsia="宋体" w:hAnsi="宋体" w:cs="宋体"/>
                <w:color w:val="000000"/>
                <w:kern w:val="0"/>
                <w:szCs w:val="21"/>
              </w:rPr>
            </w:pPr>
            <w:r>
              <w:rPr>
                <w:rFonts w:ascii="宋体" w:eastAsia="宋体" w:hAnsi="宋体" w:cs="宋体" w:hint="eastAsia"/>
                <w:color w:val="000000"/>
                <w:kern w:val="0"/>
                <w:szCs w:val="21"/>
              </w:rPr>
              <w:lastRenderedPageBreak/>
              <w:t>5.有相应教师资格证或有技师及以上技能证书或有工程师及以上职称或有任教岗位中级教师及以上职称在同等条件下优先考虑。</w:t>
            </w:r>
          </w:p>
        </w:tc>
        <w:tc>
          <w:tcPr>
            <w:tcW w:w="1064" w:type="dxa"/>
            <w:vMerge/>
            <w:tcBorders>
              <w:left w:val="nil"/>
              <w:right w:val="single" w:sz="4" w:space="0" w:color="auto"/>
            </w:tcBorders>
            <w:shd w:val="clear" w:color="auto" w:fill="auto"/>
            <w:vAlign w:val="center"/>
          </w:tcPr>
          <w:p w:rsidR="00341651" w:rsidRDefault="00341651" w:rsidP="00753505">
            <w:pPr>
              <w:widowControl/>
              <w:rPr>
                <w:rFonts w:ascii="宋体" w:eastAsia="宋体" w:hAnsi="宋体" w:cs="宋体"/>
                <w:kern w:val="0"/>
                <w:szCs w:val="21"/>
              </w:rPr>
            </w:pPr>
          </w:p>
        </w:tc>
      </w:tr>
      <w:tr w:rsidR="00341651" w:rsidTr="00753505">
        <w:trPr>
          <w:trHeight w:val="285"/>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color w:val="000000"/>
                <w:kern w:val="0"/>
                <w:szCs w:val="21"/>
              </w:rPr>
              <w:t>8</w:t>
            </w:r>
          </w:p>
        </w:tc>
        <w:tc>
          <w:tcPr>
            <w:tcW w:w="644" w:type="dxa"/>
            <w:vMerge/>
            <w:tcBorders>
              <w:left w:val="single" w:sz="4" w:space="0" w:color="auto"/>
              <w:right w:val="single" w:sz="4" w:space="0" w:color="auto"/>
            </w:tcBorders>
            <w:vAlign w:val="center"/>
          </w:tcPr>
          <w:p w:rsidR="00341651" w:rsidRDefault="00341651" w:rsidP="00753505">
            <w:pPr>
              <w:widowControl/>
              <w:jc w:val="center"/>
              <w:rPr>
                <w:rFonts w:ascii="宋体" w:eastAsia="宋体" w:hAnsi="宋体" w:cs="宋体"/>
                <w:color w:val="000000"/>
                <w:kern w:val="0"/>
                <w:szCs w:val="21"/>
              </w:rPr>
            </w:pPr>
          </w:p>
        </w:tc>
        <w:tc>
          <w:tcPr>
            <w:tcW w:w="518" w:type="dxa"/>
            <w:vMerge/>
            <w:tcBorders>
              <w:top w:val="single" w:sz="4" w:space="0" w:color="auto"/>
              <w:left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p>
        </w:tc>
        <w:tc>
          <w:tcPr>
            <w:tcW w:w="1127" w:type="dxa"/>
            <w:tcBorders>
              <w:top w:val="single" w:sz="4" w:space="0" w:color="auto"/>
              <w:left w:val="nil"/>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钳工实训</w:t>
            </w:r>
          </w:p>
        </w:tc>
        <w:tc>
          <w:tcPr>
            <w:tcW w:w="810" w:type="dxa"/>
            <w:tcBorders>
              <w:top w:val="nil"/>
              <w:left w:val="nil"/>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color w:val="000000"/>
                <w:kern w:val="0"/>
                <w:szCs w:val="21"/>
              </w:rPr>
              <w:t>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341651" w:rsidRDefault="00341651" w:rsidP="00753505">
            <w:pPr>
              <w:rPr>
                <w:rFonts w:ascii="宋体" w:eastAsia="宋体" w:hAnsi="宋体" w:cs="宋体"/>
                <w:color w:val="000000"/>
                <w:kern w:val="0"/>
                <w:szCs w:val="21"/>
              </w:rPr>
            </w:pPr>
            <w:r>
              <w:rPr>
                <w:rFonts w:ascii="宋体" w:eastAsia="宋体" w:hAnsi="宋体" w:cs="宋体" w:hint="eastAsia"/>
                <w:color w:val="000000"/>
                <w:kern w:val="0"/>
                <w:szCs w:val="21"/>
              </w:rPr>
              <w:t>机械类（钳工方向）</w:t>
            </w:r>
          </w:p>
        </w:tc>
        <w:tc>
          <w:tcPr>
            <w:tcW w:w="867" w:type="dxa"/>
            <w:vMerge/>
            <w:tcBorders>
              <w:left w:val="single" w:sz="4" w:space="0" w:color="auto"/>
              <w:right w:val="single" w:sz="4" w:space="0" w:color="auto"/>
            </w:tcBorders>
            <w:shd w:val="clear" w:color="auto" w:fill="auto"/>
            <w:vAlign w:val="center"/>
          </w:tcPr>
          <w:p w:rsidR="00341651" w:rsidRDefault="00341651" w:rsidP="00753505">
            <w:pPr>
              <w:rPr>
                <w:rFonts w:ascii="宋体" w:eastAsia="宋体" w:hAnsi="宋体" w:cs="宋体"/>
                <w:color w:val="000000"/>
                <w:kern w:val="0"/>
                <w:szCs w:val="21"/>
              </w:rPr>
            </w:pPr>
          </w:p>
        </w:tc>
        <w:tc>
          <w:tcPr>
            <w:tcW w:w="3262" w:type="dxa"/>
            <w:vMerge/>
            <w:tcBorders>
              <w:top w:val="single" w:sz="4" w:space="0" w:color="auto"/>
              <w:left w:val="single" w:sz="4" w:space="0" w:color="auto"/>
              <w:right w:val="single" w:sz="4" w:space="0" w:color="auto"/>
            </w:tcBorders>
            <w:shd w:val="clear" w:color="auto" w:fill="auto"/>
            <w:vAlign w:val="center"/>
          </w:tcPr>
          <w:p w:rsidR="00341651" w:rsidRDefault="00341651" w:rsidP="00753505">
            <w:pPr>
              <w:widowControl/>
              <w:rPr>
                <w:rFonts w:ascii="宋体" w:eastAsia="宋体" w:hAnsi="宋体" w:cs="宋体"/>
                <w:color w:val="000000"/>
                <w:kern w:val="0"/>
                <w:szCs w:val="21"/>
              </w:rPr>
            </w:pPr>
          </w:p>
        </w:tc>
        <w:tc>
          <w:tcPr>
            <w:tcW w:w="1064" w:type="dxa"/>
            <w:vMerge/>
            <w:tcBorders>
              <w:left w:val="nil"/>
              <w:right w:val="single" w:sz="4" w:space="0" w:color="auto"/>
            </w:tcBorders>
            <w:shd w:val="clear" w:color="auto" w:fill="auto"/>
            <w:vAlign w:val="center"/>
          </w:tcPr>
          <w:p w:rsidR="00341651" w:rsidRDefault="00341651" w:rsidP="00753505">
            <w:pPr>
              <w:widowControl/>
              <w:rPr>
                <w:rFonts w:ascii="宋体" w:eastAsia="宋体" w:hAnsi="宋体" w:cs="宋体"/>
                <w:kern w:val="0"/>
                <w:szCs w:val="21"/>
              </w:rPr>
            </w:pPr>
          </w:p>
        </w:tc>
      </w:tr>
      <w:tr w:rsidR="00341651" w:rsidTr="00753505">
        <w:trPr>
          <w:trHeight w:val="568"/>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color w:val="000000"/>
                <w:kern w:val="0"/>
                <w:szCs w:val="21"/>
              </w:rPr>
              <w:t>9</w:t>
            </w:r>
          </w:p>
        </w:tc>
        <w:tc>
          <w:tcPr>
            <w:tcW w:w="644" w:type="dxa"/>
            <w:vMerge/>
            <w:tcBorders>
              <w:left w:val="single" w:sz="4" w:space="0" w:color="auto"/>
              <w:right w:val="single" w:sz="4" w:space="0" w:color="auto"/>
            </w:tcBorders>
            <w:vAlign w:val="center"/>
          </w:tcPr>
          <w:p w:rsidR="00341651" w:rsidRDefault="00341651" w:rsidP="00753505">
            <w:pPr>
              <w:widowControl/>
              <w:jc w:val="center"/>
              <w:rPr>
                <w:rFonts w:ascii="宋体" w:eastAsia="宋体" w:hAnsi="宋体" w:cs="宋体"/>
                <w:color w:val="000000"/>
                <w:kern w:val="0"/>
                <w:szCs w:val="21"/>
              </w:rPr>
            </w:pPr>
          </w:p>
        </w:tc>
        <w:tc>
          <w:tcPr>
            <w:tcW w:w="518" w:type="dxa"/>
            <w:vMerge/>
            <w:tcBorders>
              <w:top w:val="single" w:sz="4" w:space="0" w:color="auto"/>
              <w:left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p>
        </w:tc>
        <w:tc>
          <w:tcPr>
            <w:tcW w:w="1127" w:type="dxa"/>
            <w:tcBorders>
              <w:top w:val="single" w:sz="4" w:space="0" w:color="auto"/>
              <w:left w:val="nil"/>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proofErr w:type="gramStart"/>
            <w:r>
              <w:rPr>
                <w:rFonts w:ascii="宋体" w:eastAsia="宋体" w:hAnsi="宋体" w:cs="宋体" w:hint="eastAsia"/>
                <w:color w:val="000000"/>
                <w:kern w:val="0"/>
                <w:szCs w:val="21"/>
              </w:rPr>
              <w:t>数控车实训</w:t>
            </w:r>
            <w:proofErr w:type="gramEnd"/>
          </w:p>
        </w:tc>
        <w:tc>
          <w:tcPr>
            <w:tcW w:w="810" w:type="dxa"/>
            <w:tcBorders>
              <w:top w:val="nil"/>
              <w:left w:val="nil"/>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341651" w:rsidRDefault="00341651" w:rsidP="00753505">
            <w:pPr>
              <w:rPr>
                <w:rFonts w:ascii="宋体" w:eastAsia="宋体" w:hAnsi="宋体" w:cs="宋体"/>
                <w:color w:val="000000"/>
                <w:kern w:val="0"/>
                <w:szCs w:val="21"/>
              </w:rPr>
            </w:pPr>
            <w:r>
              <w:rPr>
                <w:rFonts w:ascii="宋体" w:eastAsia="宋体" w:hAnsi="宋体" w:cs="宋体" w:hint="eastAsia"/>
                <w:color w:val="000000"/>
                <w:kern w:val="0"/>
                <w:szCs w:val="21"/>
              </w:rPr>
              <w:t>机械类（数车方向）</w:t>
            </w:r>
          </w:p>
        </w:tc>
        <w:tc>
          <w:tcPr>
            <w:tcW w:w="867" w:type="dxa"/>
            <w:vMerge/>
            <w:tcBorders>
              <w:left w:val="single" w:sz="4" w:space="0" w:color="auto"/>
              <w:right w:val="single" w:sz="4" w:space="0" w:color="auto"/>
            </w:tcBorders>
            <w:shd w:val="clear" w:color="auto" w:fill="auto"/>
            <w:vAlign w:val="center"/>
          </w:tcPr>
          <w:p w:rsidR="00341651" w:rsidRDefault="00341651" w:rsidP="00753505">
            <w:pPr>
              <w:rPr>
                <w:rFonts w:ascii="宋体" w:eastAsia="宋体" w:hAnsi="宋体" w:cs="宋体"/>
                <w:color w:val="000000"/>
                <w:kern w:val="0"/>
                <w:szCs w:val="21"/>
              </w:rPr>
            </w:pPr>
          </w:p>
        </w:tc>
        <w:tc>
          <w:tcPr>
            <w:tcW w:w="3262" w:type="dxa"/>
            <w:vMerge/>
            <w:tcBorders>
              <w:top w:val="single" w:sz="4" w:space="0" w:color="auto"/>
              <w:left w:val="single" w:sz="4" w:space="0" w:color="auto"/>
              <w:right w:val="single" w:sz="4" w:space="0" w:color="auto"/>
            </w:tcBorders>
            <w:shd w:val="clear" w:color="auto" w:fill="auto"/>
            <w:vAlign w:val="center"/>
          </w:tcPr>
          <w:p w:rsidR="00341651" w:rsidRDefault="00341651" w:rsidP="00753505">
            <w:pPr>
              <w:widowControl/>
              <w:rPr>
                <w:rFonts w:ascii="宋体" w:eastAsia="宋体" w:hAnsi="宋体" w:cs="宋体"/>
                <w:color w:val="000000"/>
                <w:kern w:val="0"/>
                <w:szCs w:val="21"/>
              </w:rPr>
            </w:pPr>
          </w:p>
        </w:tc>
        <w:tc>
          <w:tcPr>
            <w:tcW w:w="1064" w:type="dxa"/>
            <w:vMerge/>
            <w:tcBorders>
              <w:left w:val="nil"/>
              <w:right w:val="single" w:sz="4" w:space="0" w:color="auto"/>
            </w:tcBorders>
            <w:shd w:val="clear" w:color="auto" w:fill="auto"/>
            <w:vAlign w:val="center"/>
          </w:tcPr>
          <w:p w:rsidR="00341651" w:rsidRDefault="00341651" w:rsidP="00753505">
            <w:pPr>
              <w:widowControl/>
              <w:rPr>
                <w:rFonts w:ascii="宋体" w:eastAsia="宋体" w:hAnsi="宋体" w:cs="宋体"/>
                <w:kern w:val="0"/>
                <w:szCs w:val="21"/>
              </w:rPr>
            </w:pPr>
          </w:p>
        </w:tc>
      </w:tr>
      <w:tr w:rsidR="00341651" w:rsidTr="00753505">
        <w:trPr>
          <w:trHeight w:val="564"/>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color w:val="000000"/>
                <w:kern w:val="0"/>
                <w:szCs w:val="21"/>
              </w:rPr>
              <w:t>10</w:t>
            </w:r>
          </w:p>
        </w:tc>
        <w:tc>
          <w:tcPr>
            <w:tcW w:w="644" w:type="dxa"/>
            <w:vMerge/>
            <w:tcBorders>
              <w:left w:val="single" w:sz="4" w:space="0" w:color="auto"/>
              <w:right w:val="single" w:sz="4" w:space="0" w:color="auto"/>
            </w:tcBorders>
            <w:vAlign w:val="center"/>
          </w:tcPr>
          <w:p w:rsidR="00341651" w:rsidRDefault="00341651" w:rsidP="00753505">
            <w:pPr>
              <w:widowControl/>
              <w:jc w:val="center"/>
              <w:rPr>
                <w:rFonts w:ascii="宋体" w:eastAsia="宋体" w:hAnsi="宋体" w:cs="宋体"/>
                <w:color w:val="000000"/>
                <w:kern w:val="0"/>
                <w:szCs w:val="21"/>
              </w:rPr>
            </w:pPr>
          </w:p>
        </w:tc>
        <w:tc>
          <w:tcPr>
            <w:tcW w:w="518" w:type="dxa"/>
            <w:vMerge/>
            <w:tcBorders>
              <w:top w:val="single" w:sz="4" w:space="0" w:color="auto"/>
              <w:left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p>
        </w:tc>
        <w:tc>
          <w:tcPr>
            <w:tcW w:w="1127" w:type="dxa"/>
            <w:tcBorders>
              <w:top w:val="single" w:sz="4" w:space="0" w:color="auto"/>
              <w:left w:val="nil"/>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数控</w:t>
            </w:r>
            <w:proofErr w:type="gramStart"/>
            <w:r>
              <w:rPr>
                <w:rFonts w:ascii="宋体" w:eastAsia="宋体" w:hAnsi="宋体" w:cs="宋体" w:hint="eastAsia"/>
                <w:color w:val="000000"/>
                <w:kern w:val="0"/>
                <w:szCs w:val="21"/>
              </w:rPr>
              <w:t>铣</w:t>
            </w:r>
            <w:proofErr w:type="gramEnd"/>
            <w:r>
              <w:rPr>
                <w:rFonts w:ascii="宋体" w:eastAsia="宋体" w:hAnsi="宋体" w:cs="宋体" w:hint="eastAsia"/>
                <w:color w:val="000000"/>
                <w:kern w:val="0"/>
                <w:szCs w:val="21"/>
              </w:rPr>
              <w:t>实训</w:t>
            </w:r>
          </w:p>
        </w:tc>
        <w:tc>
          <w:tcPr>
            <w:tcW w:w="810" w:type="dxa"/>
            <w:tcBorders>
              <w:top w:val="nil"/>
              <w:left w:val="nil"/>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341651" w:rsidRDefault="00341651" w:rsidP="00753505">
            <w:pPr>
              <w:rPr>
                <w:rFonts w:ascii="宋体" w:eastAsia="宋体" w:hAnsi="宋体" w:cs="宋体"/>
                <w:color w:val="000000"/>
                <w:kern w:val="0"/>
                <w:szCs w:val="21"/>
              </w:rPr>
            </w:pPr>
            <w:r>
              <w:rPr>
                <w:rFonts w:ascii="宋体" w:eastAsia="宋体" w:hAnsi="宋体" w:cs="宋体" w:hint="eastAsia"/>
                <w:color w:val="000000"/>
                <w:kern w:val="0"/>
                <w:szCs w:val="21"/>
              </w:rPr>
              <w:t>机械类（数</w:t>
            </w:r>
            <w:proofErr w:type="gramStart"/>
            <w:r>
              <w:rPr>
                <w:rFonts w:ascii="宋体" w:eastAsia="宋体" w:hAnsi="宋体" w:cs="宋体" w:hint="eastAsia"/>
                <w:color w:val="000000"/>
                <w:kern w:val="0"/>
                <w:szCs w:val="21"/>
              </w:rPr>
              <w:t>铣</w:t>
            </w:r>
            <w:proofErr w:type="gramEnd"/>
            <w:r>
              <w:rPr>
                <w:rFonts w:ascii="宋体" w:eastAsia="宋体" w:hAnsi="宋体" w:cs="宋体" w:hint="eastAsia"/>
                <w:color w:val="000000"/>
                <w:kern w:val="0"/>
                <w:szCs w:val="21"/>
              </w:rPr>
              <w:t>方向）</w:t>
            </w:r>
          </w:p>
        </w:tc>
        <w:tc>
          <w:tcPr>
            <w:tcW w:w="867" w:type="dxa"/>
            <w:vMerge/>
            <w:tcBorders>
              <w:left w:val="single" w:sz="4" w:space="0" w:color="auto"/>
              <w:right w:val="single" w:sz="4" w:space="0" w:color="auto"/>
            </w:tcBorders>
            <w:shd w:val="clear" w:color="auto" w:fill="auto"/>
            <w:vAlign w:val="center"/>
          </w:tcPr>
          <w:p w:rsidR="00341651" w:rsidRDefault="00341651" w:rsidP="00753505">
            <w:pPr>
              <w:rPr>
                <w:rFonts w:ascii="宋体" w:eastAsia="宋体" w:hAnsi="宋体" w:cs="宋体"/>
                <w:color w:val="000000"/>
                <w:kern w:val="0"/>
                <w:szCs w:val="21"/>
              </w:rPr>
            </w:pPr>
          </w:p>
        </w:tc>
        <w:tc>
          <w:tcPr>
            <w:tcW w:w="3262" w:type="dxa"/>
            <w:vMerge/>
            <w:tcBorders>
              <w:top w:val="single" w:sz="4" w:space="0" w:color="auto"/>
              <w:left w:val="single" w:sz="4" w:space="0" w:color="auto"/>
              <w:right w:val="single" w:sz="4" w:space="0" w:color="auto"/>
            </w:tcBorders>
            <w:shd w:val="clear" w:color="auto" w:fill="auto"/>
            <w:vAlign w:val="center"/>
          </w:tcPr>
          <w:p w:rsidR="00341651" w:rsidRDefault="00341651" w:rsidP="00753505">
            <w:pPr>
              <w:widowControl/>
              <w:rPr>
                <w:rFonts w:ascii="宋体" w:eastAsia="宋体" w:hAnsi="宋体" w:cs="宋体"/>
                <w:color w:val="000000"/>
                <w:kern w:val="0"/>
                <w:szCs w:val="21"/>
              </w:rPr>
            </w:pPr>
          </w:p>
        </w:tc>
        <w:tc>
          <w:tcPr>
            <w:tcW w:w="1064" w:type="dxa"/>
            <w:vMerge/>
            <w:tcBorders>
              <w:left w:val="nil"/>
              <w:right w:val="single" w:sz="4" w:space="0" w:color="auto"/>
            </w:tcBorders>
            <w:shd w:val="clear" w:color="auto" w:fill="auto"/>
            <w:vAlign w:val="center"/>
          </w:tcPr>
          <w:p w:rsidR="00341651" w:rsidRDefault="00341651" w:rsidP="00753505">
            <w:pPr>
              <w:widowControl/>
              <w:rPr>
                <w:rFonts w:ascii="宋体" w:eastAsia="宋体" w:hAnsi="宋体" w:cs="宋体"/>
                <w:kern w:val="0"/>
                <w:szCs w:val="21"/>
              </w:rPr>
            </w:pPr>
          </w:p>
        </w:tc>
      </w:tr>
      <w:tr w:rsidR="00341651" w:rsidTr="00753505">
        <w:trPr>
          <w:trHeight w:val="975"/>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r>
              <w:rPr>
                <w:rFonts w:ascii="宋体" w:hAnsi="宋体" w:cs="宋体"/>
                <w:color w:val="000000"/>
                <w:kern w:val="0"/>
                <w:szCs w:val="21"/>
              </w:rPr>
              <w:t>11</w:t>
            </w:r>
          </w:p>
        </w:tc>
        <w:tc>
          <w:tcPr>
            <w:tcW w:w="644" w:type="dxa"/>
            <w:vMerge/>
            <w:tcBorders>
              <w:left w:val="single" w:sz="4" w:space="0" w:color="auto"/>
              <w:right w:val="single" w:sz="4" w:space="0" w:color="auto"/>
            </w:tcBorders>
            <w:vAlign w:val="center"/>
          </w:tcPr>
          <w:p w:rsidR="00341651" w:rsidRDefault="00341651" w:rsidP="00753505">
            <w:pPr>
              <w:widowControl/>
              <w:jc w:val="center"/>
              <w:rPr>
                <w:rFonts w:ascii="宋体" w:eastAsia="宋体" w:hAnsi="宋体" w:cs="宋体"/>
                <w:color w:val="000000"/>
                <w:kern w:val="0"/>
                <w:szCs w:val="21"/>
              </w:rPr>
            </w:pPr>
          </w:p>
        </w:tc>
        <w:tc>
          <w:tcPr>
            <w:tcW w:w="518" w:type="dxa"/>
            <w:vMerge/>
            <w:tcBorders>
              <w:top w:val="single" w:sz="4" w:space="0" w:color="auto"/>
              <w:left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p>
        </w:tc>
        <w:tc>
          <w:tcPr>
            <w:tcW w:w="1127" w:type="dxa"/>
            <w:tcBorders>
              <w:top w:val="single" w:sz="4" w:space="0" w:color="auto"/>
              <w:left w:val="nil"/>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proofErr w:type="gramStart"/>
            <w:r>
              <w:rPr>
                <w:rFonts w:ascii="宋体" w:eastAsia="宋体" w:hAnsi="宋体" w:cs="宋体" w:hint="eastAsia"/>
                <w:color w:val="000000"/>
                <w:kern w:val="0"/>
                <w:szCs w:val="21"/>
              </w:rPr>
              <w:t>电工电子实</w:t>
            </w:r>
            <w:proofErr w:type="gramEnd"/>
            <w:r>
              <w:rPr>
                <w:rFonts w:ascii="宋体" w:eastAsia="宋体" w:hAnsi="宋体" w:cs="宋体" w:hint="eastAsia"/>
                <w:color w:val="000000"/>
                <w:kern w:val="0"/>
                <w:szCs w:val="21"/>
              </w:rPr>
              <w:t>训</w:t>
            </w:r>
          </w:p>
        </w:tc>
        <w:tc>
          <w:tcPr>
            <w:tcW w:w="810" w:type="dxa"/>
            <w:tcBorders>
              <w:top w:val="nil"/>
              <w:left w:val="nil"/>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1423" w:type="dxa"/>
            <w:vMerge w:val="restart"/>
            <w:tcBorders>
              <w:top w:val="single" w:sz="4" w:space="0" w:color="auto"/>
              <w:left w:val="single" w:sz="4" w:space="0" w:color="auto"/>
              <w:right w:val="single" w:sz="4" w:space="0" w:color="auto"/>
            </w:tcBorders>
            <w:shd w:val="clear" w:color="auto" w:fill="auto"/>
            <w:vAlign w:val="center"/>
          </w:tcPr>
          <w:p w:rsidR="00341651" w:rsidRDefault="00341651" w:rsidP="00753505">
            <w:pPr>
              <w:rPr>
                <w:rFonts w:ascii="宋体" w:eastAsia="宋体" w:hAnsi="宋体" w:cs="宋体"/>
                <w:color w:val="000000"/>
                <w:kern w:val="0"/>
                <w:szCs w:val="21"/>
              </w:rPr>
            </w:pPr>
            <w:r>
              <w:rPr>
                <w:rFonts w:ascii="宋体" w:eastAsia="宋体" w:hAnsi="宋体" w:cs="宋体" w:hint="eastAsia"/>
                <w:color w:val="000000"/>
                <w:kern w:val="0"/>
                <w:szCs w:val="21"/>
              </w:rPr>
              <w:t>自动化类、电工电子类、机械类</w:t>
            </w:r>
          </w:p>
        </w:tc>
        <w:tc>
          <w:tcPr>
            <w:tcW w:w="867" w:type="dxa"/>
            <w:vMerge/>
            <w:tcBorders>
              <w:left w:val="single" w:sz="4" w:space="0" w:color="auto"/>
              <w:right w:val="single" w:sz="4" w:space="0" w:color="auto"/>
            </w:tcBorders>
            <w:shd w:val="clear" w:color="auto" w:fill="auto"/>
            <w:vAlign w:val="center"/>
          </w:tcPr>
          <w:p w:rsidR="00341651" w:rsidRDefault="00341651" w:rsidP="00753505">
            <w:pPr>
              <w:rPr>
                <w:rFonts w:ascii="宋体" w:eastAsia="宋体" w:hAnsi="宋体" w:cs="宋体"/>
                <w:color w:val="000000"/>
                <w:kern w:val="0"/>
                <w:szCs w:val="21"/>
              </w:rPr>
            </w:pPr>
          </w:p>
        </w:tc>
        <w:tc>
          <w:tcPr>
            <w:tcW w:w="3262" w:type="dxa"/>
            <w:vMerge/>
            <w:tcBorders>
              <w:top w:val="single" w:sz="4" w:space="0" w:color="auto"/>
              <w:left w:val="single" w:sz="4" w:space="0" w:color="auto"/>
              <w:right w:val="single" w:sz="4" w:space="0" w:color="auto"/>
            </w:tcBorders>
            <w:shd w:val="clear" w:color="auto" w:fill="auto"/>
            <w:vAlign w:val="center"/>
          </w:tcPr>
          <w:p w:rsidR="00341651" w:rsidRDefault="00341651" w:rsidP="00753505">
            <w:pPr>
              <w:widowControl/>
              <w:rPr>
                <w:rFonts w:ascii="宋体" w:eastAsia="宋体" w:hAnsi="宋体" w:cs="宋体"/>
                <w:color w:val="000000"/>
                <w:kern w:val="0"/>
                <w:szCs w:val="21"/>
              </w:rPr>
            </w:pPr>
          </w:p>
        </w:tc>
        <w:tc>
          <w:tcPr>
            <w:tcW w:w="1064" w:type="dxa"/>
            <w:vMerge/>
            <w:tcBorders>
              <w:left w:val="nil"/>
              <w:right w:val="single" w:sz="4" w:space="0" w:color="auto"/>
            </w:tcBorders>
            <w:shd w:val="clear" w:color="auto" w:fill="auto"/>
            <w:vAlign w:val="center"/>
          </w:tcPr>
          <w:p w:rsidR="00341651" w:rsidRDefault="00341651" w:rsidP="00753505">
            <w:pPr>
              <w:widowControl/>
              <w:rPr>
                <w:rFonts w:ascii="宋体" w:eastAsia="宋体" w:hAnsi="宋体" w:cs="宋体"/>
                <w:kern w:val="0"/>
                <w:szCs w:val="21"/>
              </w:rPr>
            </w:pPr>
          </w:p>
        </w:tc>
      </w:tr>
      <w:tr w:rsidR="00341651" w:rsidTr="00753505">
        <w:trPr>
          <w:trHeight w:val="283"/>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12</w:t>
            </w:r>
          </w:p>
        </w:tc>
        <w:tc>
          <w:tcPr>
            <w:tcW w:w="644" w:type="dxa"/>
            <w:vMerge/>
            <w:tcBorders>
              <w:left w:val="single" w:sz="4" w:space="0" w:color="auto"/>
              <w:right w:val="single" w:sz="4" w:space="0" w:color="auto"/>
            </w:tcBorders>
            <w:vAlign w:val="center"/>
          </w:tcPr>
          <w:p w:rsidR="00341651" w:rsidRDefault="00341651" w:rsidP="00753505">
            <w:pPr>
              <w:widowControl/>
              <w:jc w:val="center"/>
              <w:rPr>
                <w:rFonts w:ascii="宋体" w:eastAsia="宋体" w:hAnsi="宋体" w:cs="宋体"/>
                <w:color w:val="000000"/>
                <w:kern w:val="0"/>
                <w:szCs w:val="21"/>
              </w:rPr>
            </w:pPr>
          </w:p>
        </w:tc>
        <w:tc>
          <w:tcPr>
            <w:tcW w:w="518" w:type="dxa"/>
            <w:vMerge/>
            <w:tcBorders>
              <w:top w:val="single" w:sz="4" w:space="0" w:color="auto"/>
              <w:left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p>
        </w:tc>
        <w:tc>
          <w:tcPr>
            <w:tcW w:w="1127" w:type="dxa"/>
            <w:tcBorders>
              <w:top w:val="single" w:sz="4" w:space="0" w:color="auto"/>
              <w:left w:val="nil"/>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工业机器人实训</w:t>
            </w:r>
          </w:p>
        </w:tc>
        <w:tc>
          <w:tcPr>
            <w:tcW w:w="810" w:type="dxa"/>
            <w:tcBorders>
              <w:top w:val="single" w:sz="4" w:space="0" w:color="auto"/>
              <w:left w:val="nil"/>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1423" w:type="dxa"/>
            <w:vMerge/>
            <w:tcBorders>
              <w:left w:val="single" w:sz="4" w:space="0" w:color="auto"/>
              <w:bottom w:val="single" w:sz="4" w:space="0" w:color="auto"/>
              <w:right w:val="single" w:sz="4" w:space="0" w:color="auto"/>
            </w:tcBorders>
            <w:shd w:val="clear" w:color="auto" w:fill="auto"/>
            <w:vAlign w:val="center"/>
          </w:tcPr>
          <w:p w:rsidR="00341651" w:rsidRDefault="00341651" w:rsidP="00753505">
            <w:pPr>
              <w:rPr>
                <w:rFonts w:ascii="宋体" w:eastAsia="宋体" w:hAnsi="宋体" w:cs="宋体"/>
                <w:color w:val="000000"/>
                <w:kern w:val="0"/>
                <w:szCs w:val="21"/>
              </w:rPr>
            </w:pPr>
          </w:p>
        </w:tc>
        <w:tc>
          <w:tcPr>
            <w:tcW w:w="867" w:type="dxa"/>
            <w:vMerge/>
            <w:tcBorders>
              <w:left w:val="single" w:sz="4" w:space="0" w:color="auto"/>
              <w:right w:val="single" w:sz="4" w:space="0" w:color="auto"/>
            </w:tcBorders>
            <w:shd w:val="clear" w:color="auto" w:fill="auto"/>
            <w:vAlign w:val="center"/>
          </w:tcPr>
          <w:p w:rsidR="00341651" w:rsidRDefault="00341651" w:rsidP="00753505">
            <w:pPr>
              <w:rPr>
                <w:rFonts w:ascii="宋体" w:eastAsia="宋体" w:hAnsi="宋体" w:cs="宋体"/>
                <w:color w:val="000000"/>
                <w:kern w:val="0"/>
                <w:szCs w:val="21"/>
              </w:rPr>
            </w:pPr>
          </w:p>
        </w:tc>
        <w:tc>
          <w:tcPr>
            <w:tcW w:w="3262" w:type="dxa"/>
            <w:vMerge/>
            <w:tcBorders>
              <w:top w:val="single" w:sz="4" w:space="0" w:color="auto"/>
              <w:left w:val="single" w:sz="4" w:space="0" w:color="auto"/>
              <w:right w:val="single" w:sz="4" w:space="0" w:color="auto"/>
            </w:tcBorders>
            <w:shd w:val="clear" w:color="auto" w:fill="auto"/>
            <w:vAlign w:val="center"/>
          </w:tcPr>
          <w:p w:rsidR="00341651" w:rsidRDefault="00341651" w:rsidP="00753505">
            <w:pPr>
              <w:widowControl/>
              <w:rPr>
                <w:rFonts w:ascii="宋体" w:eastAsia="宋体" w:hAnsi="宋体" w:cs="宋体"/>
                <w:color w:val="000000"/>
                <w:kern w:val="0"/>
                <w:szCs w:val="21"/>
              </w:rPr>
            </w:pPr>
          </w:p>
        </w:tc>
        <w:tc>
          <w:tcPr>
            <w:tcW w:w="1064" w:type="dxa"/>
            <w:vMerge/>
            <w:tcBorders>
              <w:left w:val="nil"/>
              <w:right w:val="single" w:sz="4" w:space="0" w:color="auto"/>
            </w:tcBorders>
            <w:shd w:val="clear" w:color="auto" w:fill="auto"/>
            <w:vAlign w:val="center"/>
          </w:tcPr>
          <w:p w:rsidR="00341651" w:rsidRDefault="00341651" w:rsidP="00753505">
            <w:pPr>
              <w:widowControl/>
              <w:rPr>
                <w:rFonts w:ascii="宋体" w:eastAsia="宋体" w:hAnsi="宋体" w:cs="宋体"/>
                <w:kern w:val="0"/>
                <w:szCs w:val="21"/>
              </w:rPr>
            </w:pPr>
          </w:p>
        </w:tc>
      </w:tr>
      <w:tr w:rsidR="00341651" w:rsidTr="00753505">
        <w:trPr>
          <w:trHeight w:val="642"/>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41651" w:rsidRDefault="00341651" w:rsidP="00753505">
            <w:pPr>
              <w:widowControl/>
              <w:jc w:val="center"/>
              <w:rPr>
                <w:rFonts w:ascii="宋体" w:hAnsi="宋体" w:cs="宋体"/>
                <w:color w:val="000000"/>
                <w:kern w:val="0"/>
                <w:szCs w:val="21"/>
              </w:rPr>
            </w:pPr>
            <w:r>
              <w:rPr>
                <w:rFonts w:ascii="宋体" w:hAnsi="宋体" w:cs="宋体" w:hint="eastAsia"/>
                <w:color w:val="000000"/>
                <w:kern w:val="0"/>
                <w:szCs w:val="21"/>
              </w:rPr>
              <w:t>13</w:t>
            </w:r>
          </w:p>
        </w:tc>
        <w:tc>
          <w:tcPr>
            <w:tcW w:w="644" w:type="dxa"/>
            <w:vMerge/>
            <w:tcBorders>
              <w:left w:val="single" w:sz="4" w:space="0" w:color="auto"/>
              <w:right w:val="single" w:sz="4" w:space="0" w:color="auto"/>
            </w:tcBorders>
            <w:vAlign w:val="center"/>
          </w:tcPr>
          <w:p w:rsidR="00341651" w:rsidRDefault="00341651" w:rsidP="00753505">
            <w:pPr>
              <w:widowControl/>
              <w:jc w:val="center"/>
              <w:rPr>
                <w:rFonts w:ascii="宋体" w:eastAsia="宋体" w:hAnsi="宋体" w:cs="宋体"/>
                <w:color w:val="000000"/>
                <w:kern w:val="0"/>
                <w:szCs w:val="21"/>
              </w:rPr>
            </w:pPr>
          </w:p>
        </w:tc>
        <w:tc>
          <w:tcPr>
            <w:tcW w:w="518" w:type="dxa"/>
            <w:vMerge/>
            <w:tcBorders>
              <w:left w:val="single" w:sz="4" w:space="0" w:color="auto"/>
              <w:right w:val="single" w:sz="4" w:space="0" w:color="auto"/>
            </w:tcBorders>
            <w:vAlign w:val="center"/>
          </w:tcPr>
          <w:p w:rsidR="00341651" w:rsidRDefault="00341651" w:rsidP="00753505">
            <w:pPr>
              <w:widowControl/>
              <w:jc w:val="center"/>
              <w:rPr>
                <w:rFonts w:ascii="宋体" w:eastAsia="宋体" w:hAnsi="宋体" w:cs="宋体"/>
                <w:color w:val="000000"/>
                <w:kern w:val="0"/>
                <w:szCs w:val="21"/>
              </w:rPr>
            </w:pPr>
          </w:p>
        </w:tc>
        <w:tc>
          <w:tcPr>
            <w:tcW w:w="1127" w:type="dxa"/>
            <w:tcBorders>
              <w:top w:val="nil"/>
              <w:left w:val="nil"/>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化工工艺</w:t>
            </w:r>
          </w:p>
        </w:tc>
        <w:tc>
          <w:tcPr>
            <w:tcW w:w="810" w:type="dxa"/>
            <w:tcBorders>
              <w:top w:val="nil"/>
              <w:left w:val="nil"/>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color w:val="000000"/>
                <w:kern w:val="0"/>
                <w:szCs w:val="21"/>
              </w:rPr>
              <w:t>1</w:t>
            </w:r>
          </w:p>
        </w:tc>
        <w:tc>
          <w:tcPr>
            <w:tcW w:w="1423" w:type="dxa"/>
            <w:tcBorders>
              <w:top w:val="single" w:sz="4" w:space="0" w:color="auto"/>
              <w:left w:val="single" w:sz="4" w:space="0" w:color="auto"/>
              <w:bottom w:val="single" w:sz="4" w:space="0" w:color="auto"/>
              <w:right w:val="single" w:sz="4" w:space="0" w:color="auto"/>
            </w:tcBorders>
            <w:vAlign w:val="center"/>
          </w:tcPr>
          <w:p w:rsidR="00341651" w:rsidRDefault="00341651" w:rsidP="00753505">
            <w:pPr>
              <w:widowControl/>
              <w:rPr>
                <w:rFonts w:ascii="宋体" w:eastAsia="宋体" w:hAnsi="宋体" w:cs="宋体"/>
                <w:color w:val="000000"/>
                <w:kern w:val="0"/>
                <w:szCs w:val="21"/>
              </w:rPr>
            </w:pPr>
            <w:r>
              <w:rPr>
                <w:rFonts w:ascii="宋体" w:eastAsia="宋体" w:hAnsi="宋体" w:cs="宋体" w:hint="eastAsia"/>
                <w:color w:val="000000"/>
                <w:kern w:val="0"/>
                <w:szCs w:val="21"/>
              </w:rPr>
              <w:t>化工类</w:t>
            </w:r>
          </w:p>
        </w:tc>
        <w:tc>
          <w:tcPr>
            <w:tcW w:w="867" w:type="dxa"/>
            <w:vMerge/>
            <w:tcBorders>
              <w:left w:val="single" w:sz="4" w:space="0" w:color="auto"/>
              <w:right w:val="single" w:sz="4" w:space="0" w:color="auto"/>
            </w:tcBorders>
            <w:vAlign w:val="center"/>
          </w:tcPr>
          <w:p w:rsidR="00341651" w:rsidRDefault="00341651" w:rsidP="00753505">
            <w:pPr>
              <w:widowControl/>
              <w:rPr>
                <w:rFonts w:ascii="宋体" w:eastAsia="宋体" w:hAnsi="宋体" w:cs="宋体"/>
                <w:color w:val="000000"/>
                <w:kern w:val="0"/>
                <w:szCs w:val="21"/>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341651" w:rsidRDefault="00341651" w:rsidP="00753505">
            <w:pPr>
              <w:widowControl/>
              <w:rPr>
                <w:rFonts w:ascii="宋体" w:eastAsia="宋体" w:hAnsi="宋体" w:cs="宋体"/>
                <w:color w:val="000000"/>
                <w:kern w:val="0"/>
                <w:szCs w:val="21"/>
              </w:rPr>
            </w:pPr>
          </w:p>
        </w:tc>
        <w:tc>
          <w:tcPr>
            <w:tcW w:w="1064" w:type="dxa"/>
            <w:vMerge/>
            <w:tcBorders>
              <w:left w:val="nil"/>
              <w:right w:val="single" w:sz="4" w:space="0" w:color="auto"/>
            </w:tcBorders>
            <w:shd w:val="clear" w:color="auto" w:fill="auto"/>
            <w:vAlign w:val="center"/>
          </w:tcPr>
          <w:p w:rsidR="00341651" w:rsidRDefault="00341651" w:rsidP="00753505">
            <w:pPr>
              <w:widowControl/>
              <w:rPr>
                <w:rFonts w:ascii="宋体" w:eastAsia="宋体" w:hAnsi="宋体" w:cs="宋体"/>
                <w:kern w:val="0"/>
                <w:szCs w:val="21"/>
              </w:rPr>
            </w:pPr>
          </w:p>
        </w:tc>
      </w:tr>
      <w:tr w:rsidR="00341651" w:rsidTr="00753505">
        <w:trPr>
          <w:trHeight w:val="60"/>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341651" w:rsidRDefault="00341651" w:rsidP="00753505">
            <w:pPr>
              <w:widowControl/>
              <w:jc w:val="center"/>
              <w:rPr>
                <w:rFonts w:ascii="宋体" w:hAnsi="宋体" w:cs="宋体"/>
                <w:color w:val="000000"/>
                <w:kern w:val="0"/>
                <w:szCs w:val="21"/>
              </w:rPr>
            </w:pPr>
            <w:r>
              <w:rPr>
                <w:rFonts w:ascii="宋体" w:hAnsi="宋体" w:cs="宋体" w:hint="eastAsia"/>
                <w:color w:val="000000"/>
                <w:kern w:val="0"/>
                <w:szCs w:val="21"/>
              </w:rPr>
              <w:t>14</w:t>
            </w:r>
          </w:p>
        </w:tc>
        <w:tc>
          <w:tcPr>
            <w:tcW w:w="644" w:type="dxa"/>
            <w:vMerge/>
            <w:tcBorders>
              <w:left w:val="single" w:sz="4" w:space="0" w:color="auto"/>
              <w:right w:val="single" w:sz="4" w:space="0" w:color="auto"/>
            </w:tcBorders>
            <w:vAlign w:val="center"/>
          </w:tcPr>
          <w:p w:rsidR="00341651" w:rsidRDefault="00341651" w:rsidP="00753505">
            <w:pPr>
              <w:widowControl/>
              <w:jc w:val="center"/>
              <w:rPr>
                <w:rFonts w:ascii="宋体" w:eastAsia="宋体" w:hAnsi="宋体" w:cs="宋体"/>
                <w:color w:val="000000"/>
                <w:kern w:val="0"/>
                <w:szCs w:val="21"/>
              </w:rPr>
            </w:pPr>
          </w:p>
        </w:tc>
        <w:tc>
          <w:tcPr>
            <w:tcW w:w="518" w:type="dxa"/>
            <w:vMerge/>
            <w:tcBorders>
              <w:left w:val="single" w:sz="4" w:space="0" w:color="auto"/>
              <w:right w:val="single" w:sz="4" w:space="0" w:color="auto"/>
            </w:tcBorders>
            <w:vAlign w:val="center"/>
          </w:tcPr>
          <w:p w:rsidR="00341651" w:rsidRDefault="00341651" w:rsidP="00753505">
            <w:pPr>
              <w:widowControl/>
              <w:jc w:val="center"/>
              <w:rPr>
                <w:rFonts w:ascii="宋体" w:eastAsia="宋体" w:hAnsi="宋体" w:cs="宋体"/>
                <w:color w:val="000000"/>
                <w:kern w:val="0"/>
                <w:szCs w:val="21"/>
              </w:rPr>
            </w:pPr>
          </w:p>
        </w:tc>
        <w:tc>
          <w:tcPr>
            <w:tcW w:w="1127" w:type="dxa"/>
            <w:tcBorders>
              <w:top w:val="nil"/>
              <w:left w:val="nil"/>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化工总控实训</w:t>
            </w:r>
          </w:p>
        </w:tc>
        <w:tc>
          <w:tcPr>
            <w:tcW w:w="810" w:type="dxa"/>
            <w:tcBorders>
              <w:top w:val="nil"/>
              <w:left w:val="nil"/>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1423" w:type="dxa"/>
            <w:tcBorders>
              <w:top w:val="single" w:sz="4" w:space="0" w:color="auto"/>
              <w:left w:val="single" w:sz="4" w:space="0" w:color="auto"/>
              <w:bottom w:val="single" w:sz="4" w:space="0" w:color="auto"/>
              <w:right w:val="single" w:sz="4" w:space="0" w:color="auto"/>
            </w:tcBorders>
            <w:vAlign w:val="center"/>
          </w:tcPr>
          <w:p w:rsidR="00341651" w:rsidRDefault="00341651" w:rsidP="00753505">
            <w:pPr>
              <w:widowControl/>
              <w:rPr>
                <w:rFonts w:ascii="宋体" w:eastAsia="宋体" w:hAnsi="宋体" w:cs="宋体"/>
                <w:color w:val="000000"/>
                <w:kern w:val="0"/>
                <w:szCs w:val="21"/>
              </w:rPr>
            </w:pPr>
            <w:r>
              <w:rPr>
                <w:rFonts w:ascii="宋体" w:eastAsia="宋体" w:hAnsi="宋体" w:cs="宋体" w:hint="eastAsia"/>
                <w:color w:val="000000"/>
                <w:kern w:val="0"/>
                <w:szCs w:val="21"/>
              </w:rPr>
              <w:t>化工类（总控方向）</w:t>
            </w:r>
          </w:p>
          <w:p w:rsidR="00341651" w:rsidRDefault="00341651" w:rsidP="00753505">
            <w:pPr>
              <w:widowControl/>
              <w:rPr>
                <w:rFonts w:ascii="宋体" w:eastAsia="宋体" w:hAnsi="宋体" w:cs="宋体"/>
                <w:color w:val="000000"/>
                <w:kern w:val="0"/>
                <w:szCs w:val="21"/>
              </w:rPr>
            </w:pPr>
          </w:p>
        </w:tc>
        <w:tc>
          <w:tcPr>
            <w:tcW w:w="867" w:type="dxa"/>
            <w:vMerge/>
            <w:tcBorders>
              <w:left w:val="single" w:sz="4" w:space="0" w:color="auto"/>
              <w:right w:val="single" w:sz="4" w:space="0" w:color="auto"/>
            </w:tcBorders>
            <w:vAlign w:val="center"/>
          </w:tcPr>
          <w:p w:rsidR="00341651" w:rsidRDefault="00341651" w:rsidP="00753505">
            <w:pPr>
              <w:widowControl/>
              <w:rPr>
                <w:rFonts w:ascii="宋体" w:eastAsia="宋体" w:hAnsi="宋体" w:cs="宋体"/>
                <w:color w:val="000000"/>
                <w:kern w:val="0"/>
                <w:szCs w:val="21"/>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341651" w:rsidRDefault="00341651" w:rsidP="00753505">
            <w:pPr>
              <w:widowControl/>
              <w:rPr>
                <w:rFonts w:ascii="宋体" w:eastAsia="宋体" w:hAnsi="宋体" w:cs="宋体"/>
                <w:color w:val="000000"/>
                <w:kern w:val="0"/>
                <w:szCs w:val="21"/>
              </w:rPr>
            </w:pPr>
          </w:p>
        </w:tc>
        <w:tc>
          <w:tcPr>
            <w:tcW w:w="1064" w:type="dxa"/>
            <w:vMerge/>
            <w:tcBorders>
              <w:left w:val="nil"/>
              <w:right w:val="single" w:sz="4" w:space="0" w:color="auto"/>
            </w:tcBorders>
            <w:shd w:val="clear" w:color="auto" w:fill="auto"/>
            <w:vAlign w:val="center"/>
          </w:tcPr>
          <w:p w:rsidR="00341651" w:rsidRDefault="00341651" w:rsidP="00753505">
            <w:pPr>
              <w:widowControl/>
              <w:rPr>
                <w:rFonts w:ascii="宋体" w:eastAsia="宋体" w:hAnsi="宋体" w:cs="宋体"/>
                <w:kern w:val="0"/>
                <w:szCs w:val="21"/>
              </w:rPr>
            </w:pPr>
          </w:p>
        </w:tc>
      </w:tr>
      <w:tr w:rsidR="00341651" w:rsidTr="00753505">
        <w:trPr>
          <w:trHeight w:val="489"/>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15</w:t>
            </w:r>
          </w:p>
        </w:tc>
        <w:tc>
          <w:tcPr>
            <w:tcW w:w="644" w:type="dxa"/>
            <w:vMerge/>
            <w:tcBorders>
              <w:left w:val="single" w:sz="4" w:space="0" w:color="auto"/>
              <w:right w:val="single" w:sz="4" w:space="0" w:color="auto"/>
            </w:tcBorders>
            <w:vAlign w:val="center"/>
          </w:tcPr>
          <w:p w:rsidR="00341651" w:rsidRDefault="00341651" w:rsidP="00753505">
            <w:pPr>
              <w:widowControl/>
              <w:jc w:val="center"/>
              <w:rPr>
                <w:rFonts w:ascii="宋体" w:eastAsia="宋体" w:hAnsi="宋体" w:cs="宋体"/>
                <w:color w:val="000000"/>
                <w:kern w:val="0"/>
                <w:szCs w:val="21"/>
              </w:rPr>
            </w:pPr>
          </w:p>
        </w:tc>
        <w:tc>
          <w:tcPr>
            <w:tcW w:w="518" w:type="dxa"/>
            <w:vMerge/>
            <w:tcBorders>
              <w:left w:val="single" w:sz="4" w:space="0" w:color="auto"/>
              <w:right w:val="single" w:sz="4" w:space="0" w:color="auto"/>
            </w:tcBorders>
            <w:vAlign w:val="center"/>
          </w:tcPr>
          <w:p w:rsidR="00341651" w:rsidRDefault="00341651" w:rsidP="00753505">
            <w:pPr>
              <w:widowControl/>
              <w:jc w:val="center"/>
              <w:rPr>
                <w:rFonts w:ascii="宋体" w:eastAsia="宋体" w:hAnsi="宋体" w:cs="宋体"/>
                <w:color w:val="000000"/>
                <w:kern w:val="0"/>
                <w:szCs w:val="21"/>
              </w:rPr>
            </w:pPr>
          </w:p>
        </w:tc>
        <w:tc>
          <w:tcPr>
            <w:tcW w:w="1127" w:type="dxa"/>
            <w:tcBorders>
              <w:top w:val="nil"/>
              <w:left w:val="nil"/>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酒店</w:t>
            </w:r>
          </w:p>
          <w:p w:rsidR="00341651" w:rsidRDefault="00341651" w:rsidP="0075350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管理</w:t>
            </w:r>
          </w:p>
        </w:tc>
        <w:tc>
          <w:tcPr>
            <w:tcW w:w="810" w:type="dxa"/>
            <w:tcBorders>
              <w:top w:val="nil"/>
              <w:left w:val="nil"/>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1423" w:type="dxa"/>
            <w:tcBorders>
              <w:top w:val="single" w:sz="4" w:space="0" w:color="auto"/>
              <w:left w:val="single" w:sz="4" w:space="0" w:color="auto"/>
              <w:bottom w:val="single" w:sz="4" w:space="0" w:color="auto"/>
              <w:right w:val="single" w:sz="4" w:space="0" w:color="auto"/>
            </w:tcBorders>
            <w:vAlign w:val="center"/>
          </w:tcPr>
          <w:p w:rsidR="00341651" w:rsidRDefault="00341651" w:rsidP="00753505">
            <w:pPr>
              <w:widowControl/>
              <w:rPr>
                <w:rFonts w:ascii="宋体" w:eastAsia="宋体" w:hAnsi="宋体" w:cs="宋体"/>
                <w:color w:val="000000"/>
                <w:kern w:val="0"/>
                <w:szCs w:val="21"/>
              </w:rPr>
            </w:pPr>
            <w:r>
              <w:rPr>
                <w:rFonts w:ascii="宋体" w:eastAsia="宋体" w:hAnsi="宋体" w:cs="宋体" w:hint="eastAsia"/>
                <w:color w:val="000000"/>
                <w:kern w:val="0"/>
                <w:szCs w:val="21"/>
              </w:rPr>
              <w:t>旅游管理类、服务类</w:t>
            </w:r>
          </w:p>
        </w:tc>
        <w:tc>
          <w:tcPr>
            <w:tcW w:w="867" w:type="dxa"/>
            <w:vMerge/>
            <w:tcBorders>
              <w:left w:val="single" w:sz="4" w:space="0" w:color="auto"/>
              <w:bottom w:val="single" w:sz="4" w:space="0" w:color="auto"/>
              <w:right w:val="single" w:sz="4" w:space="0" w:color="auto"/>
            </w:tcBorders>
            <w:vAlign w:val="center"/>
          </w:tcPr>
          <w:p w:rsidR="00341651" w:rsidRDefault="00341651" w:rsidP="00753505">
            <w:pPr>
              <w:widowControl/>
              <w:rPr>
                <w:rFonts w:ascii="宋体" w:eastAsia="宋体" w:hAnsi="宋体" w:cs="宋体"/>
                <w:color w:val="000000"/>
                <w:kern w:val="0"/>
                <w:szCs w:val="21"/>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341651" w:rsidRDefault="00341651" w:rsidP="00753505">
            <w:pPr>
              <w:widowControl/>
              <w:rPr>
                <w:rFonts w:ascii="宋体" w:eastAsia="宋体" w:hAnsi="宋体" w:cs="宋体"/>
                <w:color w:val="000000"/>
                <w:kern w:val="0"/>
                <w:szCs w:val="21"/>
              </w:rPr>
            </w:pPr>
          </w:p>
        </w:tc>
        <w:tc>
          <w:tcPr>
            <w:tcW w:w="1064" w:type="dxa"/>
            <w:vMerge/>
            <w:tcBorders>
              <w:left w:val="nil"/>
              <w:right w:val="single" w:sz="4" w:space="0" w:color="auto"/>
            </w:tcBorders>
            <w:shd w:val="clear" w:color="auto" w:fill="auto"/>
            <w:vAlign w:val="center"/>
          </w:tcPr>
          <w:p w:rsidR="00341651" w:rsidRDefault="00341651" w:rsidP="00753505">
            <w:pPr>
              <w:widowControl/>
              <w:rPr>
                <w:rFonts w:ascii="宋体" w:eastAsia="宋体" w:hAnsi="宋体" w:cs="宋体"/>
                <w:kern w:val="0"/>
                <w:szCs w:val="21"/>
              </w:rPr>
            </w:pPr>
          </w:p>
        </w:tc>
      </w:tr>
      <w:tr w:rsidR="00341651" w:rsidTr="00753505">
        <w:trPr>
          <w:trHeight w:val="413"/>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16</w:t>
            </w:r>
          </w:p>
        </w:tc>
        <w:tc>
          <w:tcPr>
            <w:tcW w:w="644" w:type="dxa"/>
            <w:tcBorders>
              <w:top w:val="single" w:sz="4" w:space="0" w:color="auto"/>
              <w:left w:val="single" w:sz="4" w:space="0" w:color="auto"/>
              <w:right w:val="single" w:sz="4" w:space="0" w:color="auto"/>
            </w:tcBorders>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行政</w:t>
            </w:r>
          </w:p>
        </w:tc>
        <w:tc>
          <w:tcPr>
            <w:tcW w:w="1645" w:type="dxa"/>
            <w:gridSpan w:val="2"/>
            <w:tcBorders>
              <w:top w:val="single" w:sz="4" w:space="0" w:color="auto"/>
              <w:left w:val="single" w:sz="4" w:space="0" w:color="auto"/>
              <w:right w:val="single" w:sz="4" w:space="0" w:color="auto"/>
            </w:tcBorders>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color w:val="000000"/>
                <w:kern w:val="0"/>
                <w:szCs w:val="21"/>
              </w:rPr>
              <w:t>培训</w:t>
            </w:r>
            <w:r>
              <w:rPr>
                <w:rFonts w:ascii="宋体" w:eastAsia="宋体" w:hAnsi="宋体" w:cs="宋体" w:hint="eastAsia"/>
                <w:color w:val="000000"/>
                <w:kern w:val="0"/>
                <w:szCs w:val="21"/>
              </w:rPr>
              <w:t>处职员</w:t>
            </w:r>
          </w:p>
        </w:tc>
        <w:tc>
          <w:tcPr>
            <w:tcW w:w="810" w:type="dxa"/>
            <w:tcBorders>
              <w:top w:val="nil"/>
              <w:left w:val="nil"/>
              <w:bottom w:val="single" w:sz="4" w:space="0" w:color="auto"/>
              <w:right w:val="single" w:sz="4" w:space="0" w:color="auto"/>
            </w:tcBorders>
            <w:shd w:val="clear" w:color="auto" w:fill="auto"/>
            <w:vAlign w:val="center"/>
          </w:tcPr>
          <w:p w:rsidR="00341651" w:rsidRDefault="00341651" w:rsidP="00753505">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1423" w:type="dxa"/>
            <w:tcBorders>
              <w:left w:val="single" w:sz="4" w:space="0" w:color="auto"/>
              <w:bottom w:val="single" w:sz="4" w:space="0" w:color="auto"/>
              <w:right w:val="single" w:sz="4" w:space="0" w:color="auto"/>
            </w:tcBorders>
            <w:vAlign w:val="center"/>
          </w:tcPr>
          <w:p w:rsidR="00341651" w:rsidRDefault="00341651" w:rsidP="00753505">
            <w:pPr>
              <w:widowControl/>
              <w:rPr>
                <w:rFonts w:ascii="宋体" w:eastAsia="宋体" w:hAnsi="宋体" w:cs="宋体"/>
                <w:color w:val="000000"/>
                <w:kern w:val="0"/>
                <w:szCs w:val="21"/>
              </w:rPr>
            </w:pPr>
            <w:r>
              <w:rPr>
                <w:rFonts w:ascii="宋体" w:eastAsia="宋体" w:hAnsi="宋体" w:cs="宋体" w:hint="eastAsia"/>
                <w:color w:val="000000"/>
                <w:kern w:val="0"/>
                <w:szCs w:val="21"/>
              </w:rPr>
              <w:t>专业不限</w:t>
            </w:r>
          </w:p>
        </w:tc>
        <w:tc>
          <w:tcPr>
            <w:tcW w:w="867" w:type="dxa"/>
            <w:tcBorders>
              <w:left w:val="single" w:sz="4" w:space="0" w:color="auto"/>
              <w:bottom w:val="single" w:sz="4" w:space="0" w:color="auto"/>
              <w:right w:val="single" w:sz="4" w:space="0" w:color="auto"/>
            </w:tcBorders>
            <w:vAlign w:val="center"/>
          </w:tcPr>
          <w:p w:rsidR="00341651" w:rsidRDefault="00341651" w:rsidP="00753505">
            <w:pPr>
              <w:widowControl/>
              <w:rPr>
                <w:rFonts w:ascii="宋体" w:eastAsia="宋体" w:hAnsi="宋体" w:cs="宋体"/>
                <w:color w:val="000000"/>
                <w:kern w:val="0"/>
                <w:szCs w:val="21"/>
              </w:rPr>
            </w:pPr>
            <w:r>
              <w:rPr>
                <w:rFonts w:ascii="宋体" w:eastAsia="宋体" w:hAnsi="宋体" w:cs="宋体" w:hint="eastAsia"/>
                <w:color w:val="000000"/>
                <w:kern w:val="0"/>
                <w:szCs w:val="21"/>
              </w:rPr>
              <w:t>35周岁以下（具有十年及以上社会培训工作经验的，年龄可放宽至45周岁及以下）</w:t>
            </w:r>
          </w:p>
        </w:tc>
        <w:tc>
          <w:tcPr>
            <w:tcW w:w="3262" w:type="dxa"/>
            <w:tcBorders>
              <w:top w:val="single" w:sz="4" w:space="0" w:color="auto"/>
              <w:left w:val="single" w:sz="4" w:space="0" w:color="auto"/>
              <w:bottom w:val="single" w:sz="4" w:space="0" w:color="auto"/>
              <w:right w:val="single" w:sz="4" w:space="0" w:color="auto"/>
            </w:tcBorders>
            <w:vAlign w:val="center"/>
          </w:tcPr>
          <w:p w:rsidR="00341651" w:rsidRDefault="00341651" w:rsidP="00753505">
            <w:pPr>
              <w:widowControl/>
              <w:rPr>
                <w:rFonts w:ascii="宋体" w:eastAsia="宋体" w:hAnsi="宋体" w:cs="宋体"/>
                <w:color w:val="000000"/>
                <w:kern w:val="0"/>
                <w:szCs w:val="21"/>
              </w:rPr>
            </w:pPr>
            <w:r>
              <w:rPr>
                <w:rFonts w:ascii="宋体" w:eastAsia="宋体" w:hAnsi="宋体" w:cs="宋体" w:hint="eastAsia"/>
                <w:color w:val="000000"/>
                <w:kern w:val="0"/>
                <w:szCs w:val="21"/>
              </w:rPr>
              <w:t>1、全日制本科及以上学历；</w:t>
            </w:r>
          </w:p>
          <w:p w:rsidR="00341651" w:rsidRDefault="00341651" w:rsidP="00753505">
            <w:pPr>
              <w:widowControl/>
              <w:rPr>
                <w:rFonts w:ascii="宋体" w:eastAsia="宋体" w:hAnsi="宋体" w:cs="宋体"/>
                <w:color w:val="000000"/>
                <w:kern w:val="0"/>
                <w:szCs w:val="21"/>
              </w:rPr>
            </w:pPr>
            <w:r>
              <w:rPr>
                <w:rFonts w:ascii="宋体" w:eastAsia="宋体" w:hAnsi="宋体" w:cs="宋体" w:hint="eastAsia"/>
                <w:color w:val="000000"/>
                <w:kern w:val="0"/>
                <w:szCs w:val="21"/>
              </w:rPr>
              <w:t>2、具有较好的市场营销能力、语言表达能力、公文写作能力、计算机应用能力，熟练使用Office等办公软件。</w:t>
            </w:r>
          </w:p>
        </w:tc>
        <w:tc>
          <w:tcPr>
            <w:tcW w:w="1064" w:type="dxa"/>
            <w:vMerge/>
            <w:tcBorders>
              <w:left w:val="nil"/>
              <w:bottom w:val="single" w:sz="4" w:space="0" w:color="auto"/>
              <w:right w:val="single" w:sz="4" w:space="0" w:color="auto"/>
            </w:tcBorders>
            <w:shd w:val="clear" w:color="auto" w:fill="auto"/>
            <w:vAlign w:val="center"/>
          </w:tcPr>
          <w:p w:rsidR="00341651" w:rsidRDefault="00341651" w:rsidP="00753505">
            <w:pPr>
              <w:widowControl/>
              <w:rPr>
                <w:rFonts w:ascii="宋体" w:eastAsia="宋体" w:hAnsi="宋体" w:cs="宋体"/>
                <w:kern w:val="0"/>
                <w:szCs w:val="21"/>
              </w:rPr>
            </w:pPr>
          </w:p>
        </w:tc>
      </w:tr>
      <w:tr w:rsidR="00341651" w:rsidTr="00753505">
        <w:trPr>
          <w:trHeight w:val="446"/>
          <w:jc w:val="center"/>
        </w:trPr>
        <w:tc>
          <w:tcPr>
            <w:tcW w:w="2942" w:type="dxa"/>
            <w:gridSpan w:val="4"/>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341651" w:rsidRDefault="00341651" w:rsidP="0075350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总计</w:t>
            </w:r>
          </w:p>
        </w:tc>
        <w:tc>
          <w:tcPr>
            <w:tcW w:w="810" w:type="dxa"/>
            <w:tcBorders>
              <w:top w:val="nil"/>
              <w:left w:val="nil"/>
              <w:bottom w:val="single" w:sz="4" w:space="0" w:color="auto"/>
              <w:right w:val="single" w:sz="4" w:space="0" w:color="auto"/>
            </w:tcBorders>
            <w:shd w:val="clear" w:color="000000" w:fill="FFFFFF" w:themeFill="background1"/>
            <w:vAlign w:val="center"/>
          </w:tcPr>
          <w:p w:rsidR="00341651" w:rsidRDefault="00341651" w:rsidP="00753505">
            <w:pPr>
              <w:widowControl/>
              <w:jc w:val="center"/>
              <w:rPr>
                <w:rFonts w:ascii="宋体" w:eastAsia="宋体" w:hAnsi="宋体" w:cs="宋体"/>
                <w:color w:val="000000"/>
                <w:kern w:val="0"/>
                <w:sz w:val="22"/>
              </w:rPr>
            </w:pPr>
            <w:r>
              <w:rPr>
                <w:rFonts w:ascii="宋体" w:eastAsia="宋体" w:hAnsi="宋体" w:cs="宋体"/>
                <w:color w:val="000000"/>
                <w:kern w:val="0"/>
                <w:sz w:val="22"/>
              </w:rPr>
              <w:fldChar w:fldCharType="begin"/>
            </w:r>
            <w:r>
              <w:rPr>
                <w:rFonts w:ascii="宋体" w:eastAsia="宋体" w:hAnsi="宋体" w:cs="宋体"/>
                <w:color w:val="000000"/>
                <w:kern w:val="0"/>
                <w:sz w:val="22"/>
              </w:rPr>
              <w:instrText xml:space="preserve"> =SUM(ABOVE) </w:instrText>
            </w:r>
            <w:r>
              <w:rPr>
                <w:rFonts w:ascii="宋体" w:eastAsia="宋体" w:hAnsi="宋体" w:cs="宋体"/>
                <w:color w:val="000000"/>
                <w:kern w:val="0"/>
                <w:sz w:val="22"/>
              </w:rPr>
              <w:fldChar w:fldCharType="separate"/>
            </w:r>
            <w:r>
              <w:rPr>
                <w:rFonts w:ascii="宋体" w:eastAsia="宋体" w:hAnsi="宋体" w:cs="宋体"/>
                <w:color w:val="000000"/>
                <w:kern w:val="0"/>
                <w:sz w:val="22"/>
              </w:rPr>
              <w:t>16</w:t>
            </w:r>
            <w:r>
              <w:rPr>
                <w:rFonts w:ascii="宋体" w:eastAsia="宋体" w:hAnsi="宋体" w:cs="宋体"/>
                <w:color w:val="000000"/>
                <w:kern w:val="0"/>
                <w:sz w:val="22"/>
              </w:rPr>
              <w:fldChar w:fldCharType="end"/>
            </w:r>
          </w:p>
        </w:tc>
        <w:tc>
          <w:tcPr>
            <w:tcW w:w="1423" w:type="dxa"/>
            <w:tcBorders>
              <w:top w:val="single" w:sz="4" w:space="0" w:color="auto"/>
              <w:left w:val="nil"/>
              <w:bottom w:val="single" w:sz="4" w:space="0" w:color="auto"/>
              <w:right w:val="single" w:sz="4" w:space="0" w:color="auto"/>
            </w:tcBorders>
            <w:shd w:val="clear" w:color="000000" w:fill="FFFFFF" w:themeFill="background1"/>
            <w:vAlign w:val="center"/>
          </w:tcPr>
          <w:p w:rsidR="00341651" w:rsidRDefault="00341651" w:rsidP="0075350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867" w:type="dxa"/>
            <w:tcBorders>
              <w:top w:val="single" w:sz="4" w:space="0" w:color="auto"/>
              <w:left w:val="nil"/>
              <w:bottom w:val="single" w:sz="4" w:space="0" w:color="auto"/>
              <w:right w:val="single" w:sz="4" w:space="0" w:color="auto"/>
            </w:tcBorders>
            <w:shd w:val="clear" w:color="000000" w:fill="FFFFFF" w:themeFill="background1"/>
            <w:vAlign w:val="center"/>
          </w:tcPr>
          <w:p w:rsidR="00341651" w:rsidRDefault="00341651" w:rsidP="0075350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3262" w:type="dxa"/>
            <w:tcBorders>
              <w:top w:val="single" w:sz="4" w:space="0" w:color="auto"/>
              <w:left w:val="nil"/>
              <w:bottom w:val="single" w:sz="4" w:space="0" w:color="auto"/>
              <w:right w:val="single" w:sz="4" w:space="0" w:color="auto"/>
            </w:tcBorders>
            <w:shd w:val="clear" w:color="000000" w:fill="FFFFFF" w:themeFill="background1"/>
            <w:vAlign w:val="center"/>
          </w:tcPr>
          <w:p w:rsidR="00341651" w:rsidRDefault="00341651" w:rsidP="0075350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1064" w:type="dxa"/>
            <w:tcBorders>
              <w:top w:val="single" w:sz="4" w:space="0" w:color="auto"/>
              <w:left w:val="nil"/>
              <w:bottom w:val="single" w:sz="4" w:space="0" w:color="auto"/>
              <w:right w:val="single" w:sz="4" w:space="0" w:color="auto"/>
            </w:tcBorders>
            <w:shd w:val="clear" w:color="000000" w:fill="FFFFFF" w:themeFill="background1"/>
            <w:vAlign w:val="center"/>
          </w:tcPr>
          <w:p w:rsidR="00341651" w:rsidRDefault="00341651" w:rsidP="00753505">
            <w:pPr>
              <w:widowControl/>
              <w:jc w:val="center"/>
              <w:rPr>
                <w:rFonts w:ascii="宋体" w:eastAsia="宋体" w:hAnsi="宋体" w:cs="宋体"/>
                <w:color w:val="FFFFFF" w:themeColor="background1"/>
                <w:kern w:val="0"/>
                <w:szCs w:val="21"/>
              </w:rPr>
            </w:pPr>
            <w:r>
              <w:rPr>
                <w:rFonts w:ascii="宋体" w:eastAsia="宋体" w:hAnsi="宋体" w:cs="宋体" w:hint="eastAsia"/>
                <w:color w:val="000000"/>
                <w:kern w:val="0"/>
                <w:szCs w:val="21"/>
              </w:rPr>
              <w:t>/</w:t>
            </w:r>
          </w:p>
        </w:tc>
      </w:tr>
    </w:tbl>
    <w:p w:rsidR="00341651" w:rsidRDefault="00341651" w:rsidP="00341651"/>
    <w:p w:rsidR="00341651" w:rsidRDefault="00341651" w:rsidP="00341651">
      <w:pPr>
        <w:widowControl/>
        <w:jc w:val="left"/>
        <w:rPr>
          <w:rFonts w:asciiTheme="minorEastAsia" w:hAnsiTheme="minorEastAsia"/>
          <w:color w:val="000000"/>
          <w:kern w:val="0"/>
          <w:szCs w:val="21"/>
        </w:rPr>
      </w:pPr>
      <w:r>
        <w:rPr>
          <w:rFonts w:asciiTheme="minorEastAsia" w:hAnsiTheme="minorEastAsia" w:hint="eastAsia"/>
          <w:color w:val="000000"/>
          <w:kern w:val="0"/>
          <w:szCs w:val="21"/>
        </w:rPr>
        <w:t>注：每名应聘者限报1个岗位（请在附件2表格中写明报考岗位）。岗位均应按已经明确的专业要求报考，硕士研究生及以上学历人员可凭本科所学专业报考，未明确的专业原则上不能报考。</w:t>
      </w:r>
    </w:p>
    <w:p w:rsidR="00FE3F66" w:rsidRPr="00341651" w:rsidRDefault="00FE3F66"/>
    <w:sectPr w:rsidR="00FE3F66" w:rsidRPr="00341651" w:rsidSect="00FE3F6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1651"/>
    <w:rsid w:val="00341651"/>
    <w:rsid w:val="00FE3F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6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41651"/>
    <w:pPr>
      <w:spacing w:beforeAutospacing="1" w:afterAutospacing="1"/>
      <w:jc w:val="left"/>
    </w:pPr>
    <w:rPr>
      <w:rFonts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2023-04-04T06:08:00Z</dcterms:created>
  <dcterms:modified xsi:type="dcterms:W3CDTF">2023-04-04T06:08:00Z</dcterms:modified>
</cp:coreProperties>
</file>