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b/>
          <w:color w:val="000000"/>
          <w:kern w:val="0"/>
          <w:sz w:val="28"/>
          <w:szCs w:val="32"/>
        </w:rPr>
      </w:pPr>
      <w:bookmarkStart w:id="19" w:name="_GoBack"/>
      <w:r>
        <w:rPr>
          <w:rFonts w:hint="eastAsia" w:ascii="宋体" w:hAnsi="宋体" w:cs="宋体"/>
          <w:color w:val="000000"/>
          <w:kern w:val="0"/>
          <w:sz w:val="28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32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嘉兴市秀洲区202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32"/>
        </w:rPr>
        <w:t>年公开招聘中小学教师报名表</w:t>
      </w:r>
      <w:bookmarkEnd w:id="19"/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cs="宋体"/>
          <w:bCs/>
          <w:color w:val="000000"/>
          <w:kern w:val="0"/>
          <w:sz w:val="23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社会人员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  <w:shd w:val="clear" w:color="auto" w:fill="auto"/>
        </w:rPr>
        <w:t>应届毕业生）</w:t>
      </w:r>
      <w:r>
        <w:rPr>
          <w:rFonts w:hint="eastAsia" w:ascii="宋体" w:hAnsi="宋体" w:cs="宋体"/>
          <w:bCs/>
          <w:color w:val="000000"/>
          <w:kern w:val="0"/>
          <w:sz w:val="23"/>
          <w:szCs w:val="21"/>
        </w:rPr>
        <w:t>请在对应的方框内打“√”</w:t>
      </w:r>
    </w:p>
    <w:p>
      <w:pPr>
        <w:widowControl/>
        <w:tabs>
          <w:tab w:val="left" w:pos="7580"/>
        </w:tabs>
        <w:spacing w:line="440" w:lineRule="exact"/>
        <w:ind w:firstLine="3360" w:firstLineChars="1600"/>
        <w:jc w:val="both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填表日期：      年　月  日</w:t>
      </w:r>
    </w:p>
    <w:tbl>
      <w:tblPr>
        <w:tblStyle w:val="2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18"/>
        <w:gridCol w:w="382"/>
        <w:gridCol w:w="573"/>
        <w:gridCol w:w="383"/>
        <w:gridCol w:w="382"/>
        <w:gridCol w:w="557"/>
        <w:gridCol w:w="346"/>
        <w:gridCol w:w="850"/>
        <w:gridCol w:w="733"/>
        <w:gridCol w:w="330"/>
        <w:gridCol w:w="110"/>
        <w:gridCol w:w="292"/>
        <w:gridCol w:w="415"/>
        <w:gridCol w:w="553"/>
        <w:gridCol w:w="48"/>
        <w:gridCol w:w="355"/>
        <w:gridCol w:w="49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一寸正面免冠证件照（电子）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种类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任教</w:t>
            </w: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OLE_LINK55"/>
            <w:bookmarkStart w:id="1" w:name="OLE_LINK56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</w:t>
            </w:r>
            <w:bookmarkEnd w:id="0"/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是否已取得教师资格证书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应届毕业生是否已取得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教师资格证书</w:t>
            </w:r>
            <w:bookmarkStart w:id="2" w:name="OLE_LINK65"/>
            <w:bookmarkStart w:id="3" w:name="OLE_LINK64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教师资格考试合格证明</w:t>
            </w:r>
            <w:bookmarkEnd w:id="2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师范生教师职业能力证书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4" w:name="OLE_LINK48"/>
            <w:bookmarkStart w:id="5" w:name="OLE_LINK4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bookmarkEnd w:id="4"/>
            <w:bookmarkEnd w:id="5"/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>
              <w:t>全日制普通高校师范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类202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t>应届毕业生</w:t>
            </w:r>
          </w:p>
        </w:tc>
        <w:tc>
          <w:tcPr>
            <w:tcW w:w="6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社会人员现工作单位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是否曾</w:t>
            </w:r>
            <w:r>
              <w:rPr>
                <w:rFonts w:hint="eastAsia" w:ascii="宋体" w:hAnsi="宋体"/>
                <w:szCs w:val="21"/>
              </w:rPr>
              <w:t>获得县（</w:t>
            </w:r>
            <w:r>
              <w:rPr>
                <w:rFonts w:hint="eastAsia" w:ascii="宋体" w:hAnsi="宋体"/>
                <w:szCs w:val="21"/>
                <w:lang w:eastAsia="zh-CN"/>
              </w:rPr>
              <w:t>市、</w:t>
            </w:r>
            <w:r>
              <w:rPr>
                <w:rFonts w:hint="eastAsia" w:ascii="宋体" w:hAnsi="宋体"/>
                <w:szCs w:val="21"/>
              </w:rPr>
              <w:t>区）级教学能手、学科教学带头人及以上称号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电子邮箱地址</w:t>
            </w:r>
          </w:p>
        </w:tc>
        <w:tc>
          <w:tcPr>
            <w:tcW w:w="4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　人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　历</w:t>
            </w:r>
          </w:p>
        </w:tc>
        <w:tc>
          <w:tcPr>
            <w:tcW w:w="76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家庭主要成员（填父母兄妹）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5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OLE_LINK21"/>
            <w:bookmarkStart w:id="7" w:name="OLE_LINK20"/>
            <w:bookmarkStart w:id="8" w:name="OLE_LINK16"/>
            <w:bookmarkStart w:id="9" w:name="OLE_LINK17"/>
            <w:bookmarkStart w:id="10" w:name="OLE_LINK22" w:colFirst="0" w:colLast="3"/>
            <w:bookmarkStart w:id="11" w:name="OLE_LINK23" w:colFirst="0" w:colLast="3"/>
            <w:bookmarkStart w:id="12" w:name="_Hlk3791358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报考学科</w:t>
            </w:r>
            <w:bookmarkEnd w:id="6"/>
            <w:bookmarkEnd w:id="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（不得兼报）</w:t>
            </w:r>
            <w:bookmarkEnd w:id="8"/>
            <w:bookmarkEnd w:id="9"/>
          </w:p>
        </w:tc>
        <w:tc>
          <w:tcPr>
            <w:tcW w:w="6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0"/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21"/>
              </w:rPr>
              <w:t xml:space="preserve">    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ind w:firstLine="3570" w:firstLineChars="17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考生签名：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现场资格复审提交材料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）身份证和户口簿；（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）学历证书（应届毕业生可提供未签约或已解约的《就业协议书》）；（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）教师资格证书（应届毕业生可提供师范生证明或教师资格考试合格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师范生教师职业能力证书）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  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）在职在编教师提供所在学校出具的同意报考证明（见附件</w:t>
            </w:r>
            <w:r>
              <w:rPr>
                <w:rFonts w:hint="eastAsia" w:ascii="宋体" w:hAnsi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）；（  ）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招聘范围和对象中第3条中浙江省内生源地的全日制普通高校师范类2022年应届毕业生和报考小学音乐、小学体育、小学美术岗位的考生另需提供师范生证明材料（若学历证书上已注明“师范”，则无需再提供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）报名表（见附件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  ）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OLE_LINK8" w:colFirst="0" w:colLast="0"/>
            <w:bookmarkStart w:id="14" w:name="_Hlk37958590"/>
            <w:bookmarkStart w:id="15" w:name="OLE_LINK9" w:colFirst="0" w:colLast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现场资格复审意见</w:t>
            </w:r>
          </w:p>
        </w:tc>
        <w:tc>
          <w:tcPr>
            <w:tcW w:w="8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　　       </w:t>
            </w:r>
          </w:p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签名：                         年　月  日  </w:t>
            </w:r>
          </w:p>
        </w:tc>
      </w:tr>
      <w:bookmarkEnd w:id="13"/>
      <w:bookmarkEnd w:id="14"/>
      <w:bookmarkEnd w:id="15"/>
    </w:tbl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bookmarkStart w:id="16" w:name="OLE_LINK27"/>
      <w:bookmarkStart w:id="17" w:name="OLE_LINK11"/>
      <w:bookmarkStart w:id="18" w:name="OLE_LINK10"/>
      <w:r>
        <w:rPr>
          <w:rFonts w:hint="eastAsia" w:ascii="宋体" w:hAnsi="宋体" w:cs="宋体"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1式2份，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考生在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资格复审、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面试、体检、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  <w:t>考察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、聘用时，均应出示验证有效的报名表</w:t>
      </w:r>
      <w:bookmarkEnd w:id="16"/>
      <w:bookmarkEnd w:id="17"/>
      <w:bookmarkEnd w:id="18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18410947"/>
    <w:rsid w:val="184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2022-07-28T09:03:00Z</dcterms:created>
  <dc:creator>风70</dc:creator>
  <cp:lastModifiedBy>风70</cp:lastModifiedBy>
  <dcterms:modified xsi:type="dcterms:W3CDTF">2022-07-28T09:04:31Z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5E8B0C0664C143CEA65AF7DE7128A8AE</vt:lpwstr>
  </property>
</Properties>
</file>