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4A1" w:rsidRPr="001A44A1" w:rsidRDefault="001A44A1" w:rsidP="001A44A1">
      <w:pPr>
        <w:adjustRightInd/>
        <w:snapToGrid/>
        <w:spacing w:after="0" w:line="450" w:lineRule="atLeast"/>
        <w:rPr>
          <w:rFonts w:ascii="Microsoft Yahei" w:eastAsia="宋体" w:hAnsi="Microsoft Yahei" w:cs="宋体"/>
          <w:color w:val="000000"/>
          <w:sz w:val="21"/>
          <w:szCs w:val="21"/>
        </w:rPr>
      </w:pPr>
      <w:r w:rsidRPr="001A44A1">
        <w:rPr>
          <w:rFonts w:ascii="Microsoft Yahei" w:eastAsia="宋体" w:hAnsi="Microsoft Yahei" w:cs="宋体"/>
          <w:color w:val="000000"/>
          <w:sz w:val="21"/>
          <w:szCs w:val="21"/>
        </w:rPr>
        <w:br/>
        <w:t> </w:t>
      </w:r>
    </w:p>
    <w:p w:rsidR="001A44A1" w:rsidRPr="001A44A1" w:rsidRDefault="001A44A1" w:rsidP="001A44A1">
      <w:pPr>
        <w:adjustRightInd/>
        <w:snapToGrid/>
        <w:spacing w:after="0" w:line="450" w:lineRule="atLeast"/>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附件4：</w:t>
      </w:r>
    </w:p>
    <w:p w:rsidR="001A44A1" w:rsidRPr="001A44A1" w:rsidRDefault="001A44A1" w:rsidP="001A44A1">
      <w:pPr>
        <w:adjustRightInd/>
        <w:snapToGrid/>
        <w:spacing w:after="0" w:line="450" w:lineRule="atLeast"/>
        <w:jc w:val="center"/>
        <w:rPr>
          <w:rFonts w:ascii="Microsoft Yahei" w:eastAsia="宋体" w:hAnsi="Microsoft Yahei" w:cs="宋体"/>
          <w:color w:val="000000"/>
          <w:sz w:val="21"/>
          <w:szCs w:val="21"/>
        </w:rPr>
      </w:pPr>
      <w:r w:rsidRPr="001A44A1">
        <w:rPr>
          <w:rFonts w:ascii="宋体" w:eastAsia="宋体" w:hAnsi="宋体" w:cs="宋体" w:hint="eastAsia"/>
          <w:color w:val="000000"/>
          <w:sz w:val="36"/>
          <w:szCs w:val="36"/>
        </w:rPr>
        <w:t> </w:t>
      </w:r>
    </w:p>
    <w:p w:rsidR="001A44A1" w:rsidRPr="001A44A1" w:rsidRDefault="001A44A1" w:rsidP="001A44A1">
      <w:pPr>
        <w:adjustRightInd/>
        <w:snapToGrid/>
        <w:spacing w:after="0" w:line="450" w:lineRule="atLeast"/>
        <w:jc w:val="center"/>
        <w:rPr>
          <w:rFonts w:ascii="Microsoft Yahei" w:eastAsia="宋体" w:hAnsi="Microsoft Yahei" w:cs="宋体"/>
          <w:color w:val="000000"/>
          <w:sz w:val="21"/>
          <w:szCs w:val="21"/>
        </w:rPr>
      </w:pPr>
      <w:r w:rsidRPr="001A44A1">
        <w:rPr>
          <w:rFonts w:ascii="宋体" w:eastAsia="宋体" w:hAnsi="宋体" w:cs="宋体" w:hint="eastAsia"/>
          <w:color w:val="000000"/>
          <w:sz w:val="36"/>
          <w:szCs w:val="36"/>
        </w:rPr>
        <w:t>2021年三门技师学院教师招聘考试大纲</w:t>
      </w:r>
    </w:p>
    <w:p w:rsidR="001A44A1" w:rsidRPr="001A44A1" w:rsidRDefault="001A44A1" w:rsidP="001A44A1">
      <w:pPr>
        <w:adjustRightInd/>
        <w:snapToGrid/>
        <w:spacing w:after="0" w:line="450" w:lineRule="atLeast"/>
        <w:rPr>
          <w:rFonts w:ascii="Microsoft Yahei" w:eastAsia="宋体" w:hAnsi="Microsoft Yahei" w:cs="宋体"/>
          <w:color w:val="000000"/>
          <w:sz w:val="21"/>
          <w:szCs w:val="21"/>
        </w:rPr>
      </w:pPr>
      <w:r w:rsidRPr="001A44A1">
        <w:rPr>
          <w:rFonts w:ascii="宋体" w:eastAsia="宋体" w:hAnsi="宋体" w:cs="宋体" w:hint="eastAsia"/>
          <w:b/>
          <w:bCs/>
          <w:color w:val="000000"/>
          <w:sz w:val="36"/>
        </w:rPr>
        <w:t> </w:t>
      </w:r>
    </w:p>
    <w:p w:rsidR="001A44A1" w:rsidRPr="001A44A1" w:rsidRDefault="001A44A1" w:rsidP="001A44A1">
      <w:pPr>
        <w:adjustRightInd/>
        <w:snapToGrid/>
        <w:spacing w:after="0" w:line="450" w:lineRule="atLeast"/>
        <w:jc w:val="center"/>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一、文化课教师考试大纲</w:t>
      </w:r>
    </w:p>
    <w:p w:rsidR="001A44A1" w:rsidRPr="001A44A1" w:rsidRDefault="001A44A1" w:rsidP="001A44A1">
      <w:pPr>
        <w:adjustRightInd/>
        <w:snapToGrid/>
        <w:spacing w:after="0" w:line="450" w:lineRule="atLeast"/>
        <w:jc w:val="center"/>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 </w:t>
      </w:r>
    </w:p>
    <w:p w:rsidR="001A44A1" w:rsidRPr="001A44A1" w:rsidRDefault="001A44A1" w:rsidP="001A44A1">
      <w:pPr>
        <w:adjustRightInd/>
        <w:snapToGrid/>
        <w:spacing w:after="0" w:line="450" w:lineRule="atLeast"/>
        <w:jc w:val="center"/>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英语课教师考试大纲</w:t>
      </w:r>
    </w:p>
    <w:p w:rsidR="001A44A1" w:rsidRPr="001A44A1" w:rsidRDefault="001A44A1" w:rsidP="001A44A1">
      <w:pPr>
        <w:adjustRightInd/>
        <w:snapToGrid/>
        <w:spacing w:after="0" w:line="450" w:lineRule="atLeast"/>
        <w:jc w:val="center"/>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 </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一、面试（职业教学能力和专业能力考试）时间30分钟，其中教学能力测试15分钟，满分50分，专业能力测试15分钟，满分50分，合计100分。</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（一）教学能力测试形式为说课，主要考查教学基本功。</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测试教材选用2012年浙江省教育厅职成教教研室编写的浙江省中等职业学校课本《英语》。</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（二）专业能力测试，主要考查专业应用能力：</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测试项目、测试时间及分值</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（1）英语演讲（5分钟，分值：25分）</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lastRenderedPageBreak/>
        <w:t>（2）回答考官有关问题（10分钟，分值：25分）</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二、笔试（职业教育基础知识和学科专业知识）时间</w:t>
      </w:r>
      <w:r w:rsidRPr="001A44A1">
        <w:rPr>
          <w:rFonts w:ascii="Microsoft Yahei" w:eastAsia="宋体" w:hAnsi="Microsoft Yahei" w:cs="宋体"/>
          <w:color w:val="000000"/>
          <w:sz w:val="32"/>
          <w:szCs w:val="32"/>
        </w:rPr>
        <w:t>90</w:t>
      </w:r>
      <w:r w:rsidRPr="001A44A1">
        <w:rPr>
          <w:rFonts w:ascii="Microsoft Yahei" w:eastAsia="宋体" w:hAnsi="Microsoft Yahei" w:cs="宋体"/>
          <w:color w:val="000000"/>
          <w:sz w:val="32"/>
          <w:szCs w:val="32"/>
        </w:rPr>
        <w:t>分钟，满分</w:t>
      </w:r>
      <w:r w:rsidRPr="001A44A1">
        <w:rPr>
          <w:rFonts w:ascii="Microsoft Yahei" w:eastAsia="宋体" w:hAnsi="Microsoft Yahei" w:cs="宋体"/>
          <w:color w:val="000000"/>
          <w:sz w:val="32"/>
          <w:szCs w:val="32"/>
        </w:rPr>
        <w:t>100</w:t>
      </w:r>
      <w:r w:rsidRPr="001A44A1">
        <w:rPr>
          <w:rFonts w:ascii="Microsoft Yahei" w:eastAsia="宋体" w:hAnsi="Microsoft Yahei" w:cs="宋体"/>
          <w:color w:val="000000"/>
          <w:sz w:val="32"/>
          <w:szCs w:val="32"/>
        </w:rPr>
        <w:t>分。笔试成绩</w:t>
      </w: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职业教育基础知识</w:t>
      </w:r>
      <w:r w:rsidRPr="001A44A1">
        <w:rPr>
          <w:rFonts w:ascii="Microsoft Yahei" w:eastAsia="宋体" w:hAnsi="Microsoft Yahei" w:cs="宋体"/>
          <w:color w:val="000000"/>
          <w:sz w:val="32"/>
          <w:szCs w:val="32"/>
        </w:rPr>
        <w:t>*40%+</w:t>
      </w:r>
      <w:r w:rsidRPr="001A44A1">
        <w:rPr>
          <w:rFonts w:ascii="Microsoft Yahei" w:eastAsia="宋体" w:hAnsi="Microsoft Yahei" w:cs="宋体"/>
          <w:color w:val="000000"/>
          <w:sz w:val="32"/>
          <w:szCs w:val="32"/>
        </w:rPr>
        <w:t>学科专业知识</w:t>
      </w:r>
      <w:r w:rsidRPr="001A44A1">
        <w:rPr>
          <w:rFonts w:ascii="Microsoft Yahei" w:eastAsia="宋体" w:hAnsi="Microsoft Yahei" w:cs="宋体"/>
          <w:color w:val="000000"/>
          <w:sz w:val="32"/>
          <w:szCs w:val="32"/>
        </w:rPr>
        <w:t>*60%</w:t>
      </w:r>
      <w:r w:rsidRPr="001A44A1">
        <w:rPr>
          <w:rFonts w:ascii="Microsoft Yahei" w:eastAsia="宋体" w:hAnsi="Microsoft Yahei" w:cs="宋体"/>
          <w:color w:val="000000"/>
          <w:sz w:val="32"/>
          <w:szCs w:val="32"/>
        </w:rPr>
        <w:t>。</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（一）考试内容和要求</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1.熟悉职业教育学原理，了解职业教育。</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2.学科专业知识（附具体目标、要求、范围和内容）</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（二）考试目标与要求</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1.考查考生对中职英语教学内容的理解、掌握和运用水平。</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2.考查考生对中职英语课程基础知识、教学论基础知识与基本方法的掌握情况，以及运用这些知识和方法分析解决中职英语教学中实际问题的能力。</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（三）考试范围与内容</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1.英语语言知识</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语音：了解和掌握基本拼读规律、重音、连读、语调、节奏与停顿及主要英语国家的英语语音差异。</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词汇：识记3500个左右的词汇，理解和领悟词汇的基本含义以及在特定语境中的意义并用词汇表达相关话题。</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lastRenderedPageBreak/>
        <w:t>语法：能理解和运用各种词类；能理解和运用构词法；能理解和运用句子成分；能理解和运用不同结构和语气的句子类型；能理解和运用各种时态和语态；能理解和运用直接引语和间接引语；能理解和运用非谓语动词；能理解和运用主谓一致、虚拟语气、倒装、强调和省略。</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功能意念：能掌握社会交往、态度、情感、时间、空间、存在、特征、计量、比较、逻辑关系和职业等功能项目。</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话题：了解话题的基本结构和功能，熟悉个人情况、家庭与学校生活、兴趣爱好、风俗习惯、人际关系与个人感情、计划与愿望、节假日活动、购物、饮食、健康、天气、文娱与体育、旅游与交通、语言学习、自然与环境、风俗习惯、科学文化等热门话题内容。</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2.英语语言技能</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（1）听说能力</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能根据语调和重音理解说话者的意图；能听懂有关熟悉话题的谈话，并能提取信息和观点；能就日常的话题提供信息，表达简单的观点和意见，参与讨论；能与他人沟通信息，合作完成任务；能有效地询问信息和请求帮助；</w:t>
      </w:r>
      <w:r w:rsidRPr="001A44A1">
        <w:rPr>
          <w:rFonts w:ascii="宋体" w:eastAsia="宋体" w:hAnsi="宋体" w:cs="宋体" w:hint="eastAsia"/>
          <w:color w:val="000000"/>
          <w:sz w:val="32"/>
          <w:szCs w:val="32"/>
        </w:rPr>
        <w:lastRenderedPageBreak/>
        <w:t>能在口语表达中进行适当的自我修正，语调自然，语气恰当。</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（2）阅读理解能力</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能理解文章主旨和要义，理解文章中具体信息，预测情节的发展和结局；能根据上下文和构词法推断生词词义；能理解文章的基本结构，理解段落和句子之间的逻辑关系；能理解作者的意图、观点和态度。</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（3）写作能力</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能了解英语写作基础知识，具有用英语进行信息交流的写作能力；能够用较为准确、连贯的语言陈述事实和想象，描写个人观点和情感；能够用英语写简短的应用文、说明文、议论文、读书报告和教学故事等。</w:t>
      </w:r>
    </w:p>
    <w:p w:rsidR="001A44A1" w:rsidRPr="001A44A1" w:rsidRDefault="001A44A1" w:rsidP="001A44A1">
      <w:pPr>
        <w:adjustRightInd/>
        <w:snapToGrid/>
        <w:spacing w:after="0" w:line="450" w:lineRule="atLeast"/>
        <w:jc w:val="center"/>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二、专业实习指导教师考试大纲</w:t>
      </w:r>
    </w:p>
    <w:p w:rsidR="001A44A1" w:rsidRPr="001A44A1" w:rsidRDefault="001A44A1" w:rsidP="001A44A1">
      <w:pPr>
        <w:adjustRightInd/>
        <w:snapToGrid/>
        <w:spacing w:after="0" w:line="450" w:lineRule="atLeast"/>
        <w:jc w:val="center"/>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 </w:t>
      </w:r>
    </w:p>
    <w:p w:rsidR="001A44A1" w:rsidRPr="001A44A1" w:rsidRDefault="001A44A1" w:rsidP="001A44A1">
      <w:pPr>
        <w:adjustRightInd/>
        <w:snapToGrid/>
        <w:spacing w:after="0" w:line="450" w:lineRule="atLeast"/>
        <w:jc w:val="center"/>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机械实习指导教师考试大纲</w:t>
      </w:r>
    </w:p>
    <w:p w:rsidR="001A44A1" w:rsidRPr="001A44A1" w:rsidRDefault="001A44A1" w:rsidP="001A44A1">
      <w:pPr>
        <w:shd w:val="clear" w:color="auto" w:fill="FFFFFF"/>
        <w:adjustRightInd/>
        <w:snapToGrid/>
        <w:spacing w:after="0" w:line="450" w:lineRule="atLeast"/>
        <w:ind w:firstLine="555"/>
        <w:rPr>
          <w:rFonts w:ascii="Microsoft Yahei" w:eastAsia="宋体" w:hAnsi="Microsoft Yahei" w:cs="宋体"/>
          <w:color w:val="000000"/>
          <w:sz w:val="21"/>
          <w:szCs w:val="21"/>
        </w:rPr>
      </w:pPr>
      <w:r w:rsidRPr="001A44A1">
        <w:rPr>
          <w:rFonts w:ascii="宋体" w:eastAsia="宋体" w:hAnsi="宋体" w:cs="宋体" w:hint="eastAsia"/>
          <w:color w:val="000000"/>
          <w:sz w:val="29"/>
          <w:szCs w:val="29"/>
        </w:rPr>
        <w:t> </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一、面试（教学能力和专业技能考试）时间255分钟，其中教学能力测试时间15分钟，满分50分，专业能力测试时间240分钟，满分50分，合计100分。</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lastRenderedPageBreak/>
        <w:t>1.教学能力测试形式为说课，主要考查教学基本功。</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2.专业能力测试范围主要考查专业应用能力：</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（1）操作技能标准</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按照《普通车床操作工国家职业标准》中规定的国家职业资格三级（高级工）为主，部分内容参照二级（技师）要求实施。</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（2）考核范围</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普车加工要素：内、外圆的车削，内、外沟槽的车削，圆弧车削，内、外螺纹（三角螺纹，梯形螺纹等）的车削，内外锥度车削，端面槽的车削，偏心车削。</w:t>
      </w:r>
    </w:p>
    <w:p w:rsidR="001A44A1" w:rsidRPr="001A44A1" w:rsidRDefault="001A44A1" w:rsidP="001A44A1">
      <w:pPr>
        <w:adjustRightInd/>
        <w:snapToGrid/>
        <w:spacing w:after="0" w:line="450" w:lineRule="atLeast"/>
        <w:ind w:firstLine="630"/>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（3）实践考试题目类型、材料、设备及工量具：</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①配合件加工；</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②考试零件的材料：45#钢（现场准备）；</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③考试设备：普通车床CK6140</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④工量具准备：考试现场准备工具、刀具及量具。</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二、笔试（教育基础知识和学科专业知识）时间90分钟，满分100分。笔试成绩=教育基础知识*40%+学科专业知识*60%。</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1、熟悉职业教育学原理，了解职业教育。</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lastRenderedPageBreak/>
        <w:t>2、机械学科知识</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（1）掌握机械专业相关课程知识：《机械制图》、《机械基础》、《车工综合技能》、《CAD/CAM/CAE》。</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（2）了解机械加工特别是普通车床加工的一般流程，能对具有组合要求的零件进行车削工艺分析，并制定其加工工艺规程；</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（3）能对多件组合零件进行加工；能进行车床一般故障排除，并配合进行新车床的检验、装配与调整；</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(4)能测绘机构部件，绘制装配图，熟练CAD/CAM/CAPP/CAE软件；</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（5）能对复杂零件进行工艺分析，编制零件车削加工工艺规程；</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（6）能对复杂、精密、大型零件的车削加工质量进行检验，诊断车削加工质量问题并提出解决方案。</w:t>
      </w:r>
    </w:p>
    <w:p w:rsidR="001A44A1" w:rsidRPr="001A44A1" w:rsidRDefault="001A44A1" w:rsidP="001A44A1">
      <w:pPr>
        <w:adjustRightInd/>
        <w:snapToGrid/>
        <w:spacing w:after="0" w:line="450" w:lineRule="atLeast"/>
        <w:rPr>
          <w:rFonts w:ascii="Microsoft Yahei" w:eastAsia="宋体" w:hAnsi="Microsoft Yahei" w:cs="宋体"/>
          <w:color w:val="000000"/>
          <w:sz w:val="21"/>
          <w:szCs w:val="21"/>
        </w:rPr>
      </w:pPr>
      <w:r w:rsidRPr="001A44A1">
        <w:rPr>
          <w:rFonts w:ascii="宋体" w:eastAsia="宋体" w:hAnsi="宋体" w:cs="宋体" w:hint="eastAsia"/>
          <w:color w:val="000000"/>
          <w:sz w:val="21"/>
          <w:szCs w:val="21"/>
        </w:rPr>
        <w:t> </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 </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 </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 </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 </w:t>
      </w:r>
    </w:p>
    <w:p w:rsidR="001A44A1" w:rsidRPr="001A44A1" w:rsidRDefault="001A44A1" w:rsidP="001A44A1">
      <w:pPr>
        <w:adjustRightInd/>
        <w:snapToGrid/>
        <w:spacing w:after="0" w:line="450" w:lineRule="atLeast"/>
        <w:jc w:val="center"/>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lastRenderedPageBreak/>
        <w:t>电气实习指导教师考试大纲</w:t>
      </w:r>
    </w:p>
    <w:p w:rsidR="001A44A1" w:rsidRPr="001A44A1" w:rsidRDefault="001A44A1" w:rsidP="001A44A1">
      <w:pPr>
        <w:shd w:val="clear" w:color="auto" w:fill="FFFFFF"/>
        <w:adjustRightInd/>
        <w:snapToGrid/>
        <w:spacing w:after="0" w:line="450" w:lineRule="atLeast"/>
        <w:rPr>
          <w:rFonts w:ascii="Microsoft Yahei" w:eastAsia="宋体" w:hAnsi="Microsoft Yahei" w:cs="宋体"/>
          <w:color w:val="000000"/>
          <w:sz w:val="21"/>
          <w:szCs w:val="21"/>
        </w:rPr>
      </w:pPr>
      <w:r w:rsidRPr="001A44A1">
        <w:rPr>
          <w:rFonts w:ascii="宋体" w:eastAsia="宋体" w:hAnsi="宋体" w:cs="宋体" w:hint="eastAsia"/>
          <w:color w:val="000000"/>
          <w:sz w:val="21"/>
          <w:szCs w:val="21"/>
        </w:rPr>
        <w:t> </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一、面试（教学能力和专业技能考试）时间195分钟，其中教学能力测试15分钟满分50分，专业能力测试180分钟，满分50分，合计100分。</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（一）教学能力测试形式为说课，主要考查教学基本功。</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（二）专业能力测试主要考查专业应用能力。</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1.测试项目</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PLC程序设计及机床电路检修，包括以下两个方面：</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（1）丰炜VB0系列PLC应用程序设计</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（2）常用机床电路的原理及相关线路故障检修</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2.测试时间、测试方式、测试分值</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（1）测试时间：PLC项目150分钟，常用机床电路的相关线路故障检修项目30分钟（2个故障点）。</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（2）测试方式：实操。</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（3）试卷分值：100分，其中丰炜VB0系列PLC应用程序设计占70%，常用机床电路的原理及相关线路故障检修约占30%。</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lastRenderedPageBreak/>
        <w:t>3.测试范围</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（1）丰炜VB0系列PLC应用程序设计</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①丰炜VB0系列基本逻辑指令及其应用</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②丰炜VB0系列部分功能指令及其应用（功能指令的具体范围：CJ、CMP、ZCP、MOV、BMOV、ZRST、ALT、INC、DEC、ADD、SUB、MUL以及触点比较指令）</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（2）常用机床电路的原理及相关线路故障检修</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①T68型卧式镗床控制电路</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②X62W型万能铣床控制电路</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③20/5T桥式起重机控制电路</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⒋测试难度</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参照国家维修电工高级工及以上要求</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二、笔试（教育基础知识和学科专业知识）时间60分钟，满分100分。笔试成绩=教育基础知识*40%+学科专业知识*60%。</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（一）考试内容和要求</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1.熟悉职业教育学原理，了解职业教育</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2.电工基础</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（1）直流电路基本概念及计算。</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lastRenderedPageBreak/>
        <w:t>（2）正弦交流电的基本概念及计算。</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（3）三相电源、三相交流电路的概念及计算。</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3.电力拖动</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（1）常用低压电器的结构和工作原理。</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（2）三相异步电动机的连续正转控制、正反转控制、位置控制、自动往返控制、顺序控制与多地控制工作原理及相关知识。</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（3）掌握三相异步电动机降压启动、调速和制动控制，理解多速异步电动机的控制工作原理及相关知识。</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4.电力电子技术</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（1）掌握晶闸管结构、导通与关断条件、伏安特性及主要参数的规定与选择原则。</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（2）掌握单相桥式、三相半波、三相全控桥可控整流电路在不同负载下电压电流波形分析、计算，晶闸管的选择。</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（3） 掌握晶闸管对触发电路的要求与触发脉冲的移相范围、与主回路同步的含义。</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 （二）测试难度</w:t>
      </w:r>
    </w:p>
    <w:p w:rsidR="001A44A1" w:rsidRPr="001A44A1" w:rsidRDefault="001A44A1" w:rsidP="001A44A1">
      <w:pPr>
        <w:adjustRightInd/>
        <w:snapToGrid/>
        <w:spacing w:after="0" w:line="585"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参照国家维修电工高级工及以上要求。</w:t>
      </w:r>
    </w:p>
    <w:p w:rsidR="001A44A1" w:rsidRPr="001A44A1" w:rsidRDefault="001A44A1" w:rsidP="001A44A1">
      <w:pPr>
        <w:adjustRightInd/>
        <w:snapToGrid/>
        <w:spacing w:after="0" w:line="450" w:lineRule="atLeast"/>
        <w:ind w:firstLine="555"/>
        <w:rPr>
          <w:rFonts w:ascii="Microsoft Yahei" w:eastAsia="宋体" w:hAnsi="Microsoft Yahei" w:cs="宋体"/>
          <w:color w:val="000000"/>
          <w:sz w:val="21"/>
          <w:szCs w:val="21"/>
        </w:rPr>
      </w:pPr>
      <w:r w:rsidRPr="001A44A1">
        <w:rPr>
          <w:rFonts w:ascii="宋体" w:eastAsia="宋体" w:hAnsi="宋体" w:cs="宋体" w:hint="eastAsia"/>
          <w:color w:val="000000"/>
          <w:sz w:val="29"/>
          <w:szCs w:val="29"/>
        </w:rPr>
        <w:lastRenderedPageBreak/>
        <w:t> </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 </w:t>
      </w:r>
    </w:p>
    <w:p w:rsidR="001A44A1" w:rsidRPr="001A44A1" w:rsidRDefault="001A44A1" w:rsidP="001A44A1">
      <w:pPr>
        <w:shd w:val="clear" w:color="auto" w:fill="FFFFFF"/>
        <w:adjustRightInd/>
        <w:snapToGrid/>
        <w:spacing w:after="0" w:line="450" w:lineRule="atLeast"/>
        <w:jc w:val="center"/>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旅游实习指导教师考试大纲</w:t>
      </w:r>
    </w:p>
    <w:p w:rsidR="001A44A1" w:rsidRPr="001A44A1" w:rsidRDefault="001A44A1" w:rsidP="001A44A1">
      <w:pPr>
        <w:shd w:val="clear" w:color="auto" w:fill="FFFFFF"/>
        <w:adjustRightInd/>
        <w:snapToGrid/>
        <w:spacing w:after="0" w:line="435" w:lineRule="atLeast"/>
        <w:rPr>
          <w:rFonts w:ascii="Microsoft Yahei" w:eastAsia="宋体" w:hAnsi="Microsoft Yahei" w:cs="宋体"/>
          <w:color w:val="000000"/>
          <w:sz w:val="21"/>
          <w:szCs w:val="21"/>
        </w:rPr>
      </w:pPr>
      <w:r w:rsidRPr="001A44A1">
        <w:rPr>
          <w:rFonts w:ascii="宋体" w:eastAsia="宋体" w:hAnsi="宋体" w:cs="宋体" w:hint="eastAsia"/>
          <w:color w:val="000000"/>
          <w:sz w:val="21"/>
          <w:szCs w:val="21"/>
        </w:rPr>
        <w:t> </w:t>
      </w:r>
    </w:p>
    <w:p w:rsidR="001A44A1" w:rsidRPr="001A44A1" w:rsidRDefault="001A44A1" w:rsidP="001A44A1">
      <w:pPr>
        <w:shd w:val="clear" w:color="auto" w:fill="FFFFFF"/>
        <w:adjustRightInd/>
        <w:snapToGrid/>
        <w:spacing w:after="0" w:line="450" w:lineRule="atLeast"/>
        <w:ind w:firstLine="480"/>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一、面试（教学能力和专业技能考试）</w:t>
      </w:r>
    </w:p>
    <w:p w:rsidR="001A44A1" w:rsidRPr="001A44A1" w:rsidRDefault="001A44A1" w:rsidP="001A44A1">
      <w:pPr>
        <w:shd w:val="clear" w:color="auto" w:fill="FFFFFF"/>
        <w:adjustRightInd/>
        <w:snapToGrid/>
        <w:spacing w:after="0" w:line="450" w:lineRule="atLeast"/>
        <w:ind w:firstLine="480"/>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时间为2小时，其中教学能力测试15分钟满分50分，专业能力测试1小时45分，满分50分，合计100分。</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（一）教学能力测试形式为说课，主要考查教学基本功。</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（二）专业能力测试主要考查旅游专业应用能力，范围主要为</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1、茶艺表演：</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（1）茶品识别</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（2）泡茶实操</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3、导游讲解：</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（1）考试方式：现场考试时间每人不少于15分钟（景点讲解10分钟，回答问题5分钟），备考旅游景区不少于12个；</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lastRenderedPageBreak/>
        <w:t>（2）考试内容：景点讲解、导游规范问题、应变能力问答、综合知识问答。</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3.专业能力测试难度</w:t>
      </w:r>
    </w:p>
    <w:p w:rsidR="001A44A1" w:rsidRPr="001A44A1" w:rsidRDefault="001A44A1" w:rsidP="001A44A1">
      <w:pPr>
        <w:adjustRightInd/>
        <w:snapToGrid/>
        <w:spacing w:after="0" w:line="450" w:lineRule="atLeast"/>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    （1）茶艺表演参照高级工标准；</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（2）导游讲解及问答提问：参照《全国导游人员资格考试现场考试工作标准》；</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二、笔试（教育基础知识和学科基础知识），时间90分钟，满分100分。笔试成绩=教育基础知识*40%+学科专业知识*60%。</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1、熟悉职业教育学原理，了解职业教育。</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2、旅游专业学科知识</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（1）服务礼仪知识；</w:t>
      </w:r>
    </w:p>
    <w:p w:rsidR="001A44A1" w:rsidRPr="001A44A1" w:rsidRDefault="001A44A1" w:rsidP="001A44A1">
      <w:pPr>
        <w:shd w:val="clear" w:color="auto" w:fill="FFFFFF"/>
        <w:adjustRightInd/>
        <w:snapToGrid/>
        <w:spacing w:after="0" w:line="450" w:lineRule="atLeast"/>
        <w:ind w:firstLine="480"/>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 （2）饭店服务与管理知识；</w:t>
      </w:r>
    </w:p>
    <w:p w:rsidR="001A44A1" w:rsidRPr="001A44A1" w:rsidRDefault="001A44A1" w:rsidP="001A44A1">
      <w:pPr>
        <w:shd w:val="clear" w:color="auto" w:fill="FFFFFF"/>
        <w:adjustRightInd/>
        <w:snapToGrid/>
        <w:spacing w:after="0" w:line="450" w:lineRule="atLeast"/>
        <w:ind w:firstLine="480"/>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 （3）旅游文化知识。</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 </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 </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 </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 </w:t>
      </w:r>
    </w:p>
    <w:p w:rsidR="001A44A1" w:rsidRPr="001A44A1" w:rsidRDefault="001A44A1" w:rsidP="001A44A1">
      <w:pPr>
        <w:adjustRightInd/>
        <w:snapToGrid/>
        <w:spacing w:after="0" w:line="450" w:lineRule="atLeast"/>
        <w:jc w:val="center"/>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家具设计与制造实习指导教师考试大纲</w:t>
      </w:r>
    </w:p>
    <w:p w:rsidR="001A44A1" w:rsidRPr="001A44A1" w:rsidRDefault="001A44A1" w:rsidP="001A44A1">
      <w:pPr>
        <w:adjustRightInd/>
        <w:snapToGrid/>
        <w:spacing w:after="0" w:line="450" w:lineRule="atLeast"/>
        <w:ind w:firstLine="2250"/>
        <w:rPr>
          <w:rFonts w:ascii="Microsoft Yahei" w:eastAsia="宋体" w:hAnsi="Microsoft Yahei" w:cs="宋体"/>
          <w:color w:val="000000"/>
          <w:sz w:val="21"/>
          <w:szCs w:val="21"/>
        </w:rPr>
      </w:pPr>
      <w:r w:rsidRPr="001A44A1">
        <w:rPr>
          <w:rFonts w:ascii="宋体" w:eastAsia="宋体" w:hAnsi="宋体" w:cs="宋体" w:hint="eastAsia"/>
          <w:b/>
          <w:bCs/>
          <w:color w:val="000000"/>
          <w:sz w:val="32"/>
        </w:rPr>
        <w:lastRenderedPageBreak/>
        <w:t> </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一、面试（教学能力和专业技能考试）时间255分钟，其中教学能力测试时间15分钟，满分50分，专业能力测试时间240分钟，满分50分，合计100分。</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1.教学能力测试形式为说课，主要考查教学基本功。</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2.专业能力测试范围主要考查专业应用能力：</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（1）能力要求</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1、能安全熟练使用各种木工手工工具以及专业电动工具；</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2、能够识图制图，做到现场放样；</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3、手工制作各类榫头，了解榫接合的方法；</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4、能够按设计要求完成各类木家具的制作工作；</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（2）专业能力测试方式、测试范围</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测试方式：实训车间实操。</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测试范围：看图识图；制图放样；各类榫头，四脚八叉凳、床头柜等小型家具的制作。</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（3）测试难度</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参照国家精细木工高级工要求。</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lastRenderedPageBreak/>
        <w:t>二、笔试时间90分钟，满分100分。笔试成绩=职业教育基础知识*40%+学科专业知识*60%。</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考试内容和要求：</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1.熟悉职业教育学原理，了解职业教育；</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2.职业道德基本知识；</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3.识图与制图的基本知识；</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4.木材及人造板材的种类、性质、规格与用途；</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5.手工木工的工作范围与操作规程；</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6.手工木工机具的使用与维护知识；</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7.加工、安装必须的一般数学计算和建筑力学知识；</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8.木结构工程的构造概念；</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9.防火施工要求及安全生产知识；</w:t>
      </w:r>
    </w:p>
    <w:p w:rsidR="001A44A1" w:rsidRPr="001A44A1" w:rsidRDefault="001A44A1" w:rsidP="001A44A1">
      <w:pPr>
        <w:shd w:val="clear" w:color="auto" w:fill="FFFFFF"/>
        <w:adjustRightInd/>
        <w:snapToGrid/>
        <w:spacing w:after="240" w:line="450" w:lineRule="atLeast"/>
        <w:ind w:firstLine="480"/>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10.现场管理相关知识。</w:t>
      </w:r>
    </w:p>
    <w:p w:rsidR="001A44A1" w:rsidRPr="001A44A1" w:rsidRDefault="001A44A1" w:rsidP="001A44A1">
      <w:pPr>
        <w:adjustRightInd/>
        <w:snapToGrid/>
        <w:spacing w:after="0" w:line="450" w:lineRule="atLeast"/>
        <w:jc w:val="center"/>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电子商务实习指导教师考试大纲</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 </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一、面试（职业教学能力和专业技能考试）时间135分钟，其中教学能力测试15分钟满分50分，专业能力测试120分钟，满分50分，合计100分。</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lastRenderedPageBreak/>
        <w:t>（一）教学能力测试，主要考查教学基本功，形式为说课。</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（二）专业能力测试，主要考查专业应用能力：</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1.测试项目</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电子商务相关应用技能，包括以下两个方面：</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（1）产品海报制作，用给定的素材设计制作一份产品海报；</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（2）电子交易操作，在指定电子商务师实验室中完成模拟交易和客户服务等操作。</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2.测试时间、测试方式、测试分值</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（1）测试时间：产品海报制作项目60分钟，电子交易操作项目60分钟。</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（2）测试方式：实操。</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（3）试卷分值：100分，产品海报制作占40%，电子交易操作占60%。</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3.测试范围</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（1）产品海报制作</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a.能利用Photoshop CS5等软件对商品图片进行处理；</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b.能根据要求设计一份产品宣传海报</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lastRenderedPageBreak/>
        <w:t>（2）电子交易操作</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a.熟悉各类电子商务模式的基本流程和交易特点;</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b.能对商品信息进行编辑,完成商品上架操作； </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c.能运用常用网络营销手段进行营销推广；</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d.能熟练处理在线交易，完成交付； </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e.能运用电子商务物流基本技能处理电商常见物流问题； </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f.能运用客户服务基本技能处理客服常见基本问题。</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4.测试难度</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参照国家电子商务师三级及以上要求</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二、笔试（职业教育基础知识和学科专业知识）时间</w:t>
      </w:r>
      <w:r w:rsidRPr="001A44A1">
        <w:rPr>
          <w:rFonts w:ascii="Microsoft Yahei" w:eastAsia="宋体" w:hAnsi="Microsoft Yahei" w:cs="宋体"/>
          <w:color w:val="000000"/>
          <w:sz w:val="32"/>
          <w:szCs w:val="32"/>
        </w:rPr>
        <w:t>90</w:t>
      </w:r>
      <w:r w:rsidRPr="001A44A1">
        <w:rPr>
          <w:rFonts w:ascii="Microsoft Yahei" w:eastAsia="宋体" w:hAnsi="Microsoft Yahei" w:cs="宋体"/>
          <w:color w:val="000000"/>
          <w:sz w:val="32"/>
          <w:szCs w:val="32"/>
        </w:rPr>
        <w:t>分钟，满分</w:t>
      </w:r>
      <w:r w:rsidRPr="001A44A1">
        <w:rPr>
          <w:rFonts w:ascii="Microsoft Yahei" w:eastAsia="宋体" w:hAnsi="Microsoft Yahei" w:cs="宋体"/>
          <w:color w:val="000000"/>
          <w:sz w:val="32"/>
          <w:szCs w:val="32"/>
        </w:rPr>
        <w:t>100</w:t>
      </w:r>
      <w:r w:rsidRPr="001A44A1">
        <w:rPr>
          <w:rFonts w:ascii="Microsoft Yahei" w:eastAsia="宋体" w:hAnsi="Microsoft Yahei" w:cs="宋体"/>
          <w:color w:val="000000"/>
          <w:sz w:val="32"/>
          <w:szCs w:val="32"/>
        </w:rPr>
        <w:t>分。笔试成绩</w:t>
      </w: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职业教育基础知识</w:t>
      </w:r>
      <w:r w:rsidRPr="001A44A1">
        <w:rPr>
          <w:rFonts w:ascii="Microsoft Yahei" w:eastAsia="宋体" w:hAnsi="Microsoft Yahei" w:cs="宋体"/>
          <w:color w:val="000000"/>
          <w:sz w:val="32"/>
          <w:szCs w:val="32"/>
        </w:rPr>
        <w:t>*40%+</w:t>
      </w:r>
      <w:r w:rsidRPr="001A44A1">
        <w:rPr>
          <w:rFonts w:ascii="Microsoft Yahei" w:eastAsia="宋体" w:hAnsi="Microsoft Yahei" w:cs="宋体"/>
          <w:color w:val="000000"/>
          <w:sz w:val="32"/>
          <w:szCs w:val="32"/>
        </w:rPr>
        <w:t>学科专业知识</w:t>
      </w:r>
      <w:r w:rsidRPr="001A44A1">
        <w:rPr>
          <w:rFonts w:ascii="Microsoft Yahei" w:eastAsia="宋体" w:hAnsi="Microsoft Yahei" w:cs="宋体"/>
          <w:color w:val="000000"/>
          <w:sz w:val="32"/>
          <w:szCs w:val="32"/>
        </w:rPr>
        <w:t>*60%</w:t>
      </w:r>
      <w:r w:rsidRPr="001A44A1">
        <w:rPr>
          <w:rFonts w:ascii="Microsoft Yahei" w:eastAsia="宋体" w:hAnsi="Microsoft Yahei" w:cs="宋体"/>
          <w:color w:val="000000"/>
          <w:sz w:val="32"/>
          <w:szCs w:val="32"/>
        </w:rPr>
        <w:t>。</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（一）考试内容和要求</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1.熟悉职业教育学原理，了解职业教育</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2.专业基础知识：电子商务基础知识</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3.专业知识：</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网店运营管理相关知识、网络营销相关知识、电子支付相关知识、物流配送相关知识。</w:t>
      </w:r>
    </w:p>
    <w:p w:rsidR="001A44A1" w:rsidRPr="001A44A1" w:rsidRDefault="001A44A1" w:rsidP="001A44A1">
      <w:pPr>
        <w:shd w:val="clear" w:color="auto" w:fill="FFFFFF"/>
        <w:adjustRightInd/>
        <w:snapToGrid/>
        <w:spacing w:after="0" w:line="450" w:lineRule="atLeast"/>
        <w:ind w:firstLine="420"/>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lastRenderedPageBreak/>
        <w:t> （二）测试难度</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参照国家电子商务师三级及以上要求。</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29"/>
          <w:szCs w:val="29"/>
        </w:rPr>
        <w:t> </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29"/>
          <w:szCs w:val="29"/>
        </w:rPr>
        <w:t> </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29"/>
          <w:szCs w:val="29"/>
        </w:rPr>
        <w:t> </w:t>
      </w:r>
    </w:p>
    <w:p w:rsidR="001A44A1" w:rsidRPr="001A44A1" w:rsidRDefault="001A44A1" w:rsidP="001A44A1">
      <w:pPr>
        <w:adjustRightInd/>
        <w:snapToGrid/>
        <w:spacing w:after="0" w:line="450" w:lineRule="atLeast"/>
        <w:jc w:val="center"/>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智能焊接实训指导师考试大纲</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 </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一、面试（教学能力和专业技能考试）时间</w:t>
      </w:r>
      <w:r w:rsidRPr="001A44A1">
        <w:rPr>
          <w:rFonts w:ascii="Microsoft Yahei" w:eastAsia="宋体" w:hAnsi="Microsoft Yahei" w:cs="宋体"/>
          <w:color w:val="000000"/>
          <w:sz w:val="32"/>
          <w:szCs w:val="32"/>
        </w:rPr>
        <w:t>105</w:t>
      </w:r>
      <w:r w:rsidRPr="001A44A1">
        <w:rPr>
          <w:rFonts w:ascii="Microsoft Yahei" w:eastAsia="宋体" w:hAnsi="Microsoft Yahei" w:cs="宋体"/>
          <w:color w:val="000000"/>
          <w:sz w:val="32"/>
          <w:szCs w:val="32"/>
        </w:rPr>
        <w:t>分钟，其中教学能力测试时间</w:t>
      </w:r>
      <w:r w:rsidRPr="001A44A1">
        <w:rPr>
          <w:rFonts w:ascii="Microsoft Yahei" w:eastAsia="宋体" w:hAnsi="Microsoft Yahei" w:cs="宋体"/>
          <w:color w:val="000000"/>
          <w:sz w:val="32"/>
          <w:szCs w:val="32"/>
        </w:rPr>
        <w:t>15</w:t>
      </w:r>
      <w:r w:rsidRPr="001A44A1">
        <w:rPr>
          <w:rFonts w:ascii="Microsoft Yahei" w:eastAsia="宋体" w:hAnsi="Microsoft Yahei" w:cs="宋体"/>
          <w:color w:val="000000"/>
          <w:sz w:val="32"/>
          <w:szCs w:val="32"/>
        </w:rPr>
        <w:t>分钟，满分</w:t>
      </w:r>
      <w:r w:rsidRPr="001A44A1">
        <w:rPr>
          <w:rFonts w:ascii="Microsoft Yahei" w:eastAsia="宋体" w:hAnsi="Microsoft Yahei" w:cs="宋体"/>
          <w:color w:val="000000"/>
          <w:sz w:val="32"/>
          <w:szCs w:val="32"/>
        </w:rPr>
        <w:t>50</w:t>
      </w:r>
      <w:r w:rsidRPr="001A44A1">
        <w:rPr>
          <w:rFonts w:ascii="Microsoft Yahei" w:eastAsia="宋体" w:hAnsi="Microsoft Yahei" w:cs="宋体"/>
          <w:color w:val="000000"/>
          <w:sz w:val="32"/>
          <w:szCs w:val="32"/>
        </w:rPr>
        <w:t>分，专业能力测试时间</w:t>
      </w:r>
      <w:r w:rsidRPr="001A44A1">
        <w:rPr>
          <w:rFonts w:ascii="Microsoft Yahei" w:eastAsia="宋体" w:hAnsi="Microsoft Yahei" w:cs="宋体"/>
          <w:color w:val="000000"/>
          <w:sz w:val="32"/>
          <w:szCs w:val="32"/>
        </w:rPr>
        <w:t>120</w:t>
      </w:r>
      <w:r w:rsidRPr="001A44A1">
        <w:rPr>
          <w:rFonts w:ascii="Microsoft Yahei" w:eastAsia="宋体" w:hAnsi="Microsoft Yahei" w:cs="宋体"/>
          <w:color w:val="000000"/>
          <w:sz w:val="32"/>
          <w:szCs w:val="32"/>
        </w:rPr>
        <w:t>分钟，准备时间</w:t>
      </w:r>
      <w:r w:rsidRPr="001A44A1">
        <w:rPr>
          <w:rFonts w:ascii="Microsoft Yahei" w:eastAsia="宋体" w:hAnsi="Microsoft Yahei" w:cs="宋体"/>
          <w:color w:val="000000"/>
          <w:sz w:val="32"/>
          <w:szCs w:val="32"/>
        </w:rPr>
        <w:t>30</w:t>
      </w:r>
      <w:r w:rsidRPr="001A44A1">
        <w:rPr>
          <w:rFonts w:ascii="Microsoft Yahei" w:eastAsia="宋体" w:hAnsi="Microsoft Yahei" w:cs="宋体"/>
          <w:color w:val="000000"/>
          <w:sz w:val="32"/>
          <w:szCs w:val="32"/>
        </w:rPr>
        <w:t>分钟，满分</w:t>
      </w:r>
      <w:r w:rsidRPr="001A44A1">
        <w:rPr>
          <w:rFonts w:ascii="Microsoft Yahei" w:eastAsia="宋体" w:hAnsi="Microsoft Yahei" w:cs="宋体"/>
          <w:color w:val="000000"/>
          <w:sz w:val="32"/>
          <w:szCs w:val="32"/>
        </w:rPr>
        <w:t>50</w:t>
      </w:r>
      <w:r w:rsidRPr="001A44A1">
        <w:rPr>
          <w:rFonts w:ascii="Microsoft Yahei" w:eastAsia="宋体" w:hAnsi="Microsoft Yahei" w:cs="宋体"/>
          <w:color w:val="000000"/>
          <w:sz w:val="32"/>
          <w:szCs w:val="32"/>
        </w:rPr>
        <w:t>分，合计</w:t>
      </w:r>
      <w:r w:rsidRPr="001A44A1">
        <w:rPr>
          <w:rFonts w:ascii="Microsoft Yahei" w:eastAsia="宋体" w:hAnsi="Microsoft Yahei" w:cs="宋体"/>
          <w:color w:val="000000"/>
          <w:sz w:val="32"/>
          <w:szCs w:val="32"/>
        </w:rPr>
        <w:t>100</w:t>
      </w:r>
      <w:r w:rsidRPr="001A44A1">
        <w:rPr>
          <w:rFonts w:ascii="Microsoft Yahei" w:eastAsia="宋体" w:hAnsi="Microsoft Yahei" w:cs="宋体"/>
          <w:color w:val="000000"/>
          <w:sz w:val="32"/>
          <w:szCs w:val="32"/>
        </w:rPr>
        <w:t>分。</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（一）教学能力测试形式为说课，主要考查教学基本功。</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（二）专业能力测试</w:t>
      </w:r>
    </w:p>
    <w:p w:rsidR="001A44A1" w:rsidRPr="001A44A1" w:rsidRDefault="001A44A1" w:rsidP="001A44A1">
      <w:pPr>
        <w:adjustRightInd/>
        <w:snapToGrid/>
        <w:spacing w:after="0" w:line="42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1</w:t>
      </w:r>
      <w:r w:rsidRPr="001A44A1">
        <w:rPr>
          <w:rFonts w:ascii="Microsoft Yahei" w:eastAsia="宋体" w:hAnsi="Microsoft Yahei" w:cs="宋体"/>
          <w:color w:val="000000"/>
          <w:sz w:val="32"/>
          <w:szCs w:val="32"/>
        </w:rPr>
        <w:t>、考试内容：手工钨极氩弧焊（</w:t>
      </w:r>
      <w:r w:rsidRPr="001A44A1">
        <w:rPr>
          <w:rFonts w:ascii="Microsoft Yahei" w:eastAsia="宋体" w:hAnsi="Microsoft Yahei" w:cs="宋体"/>
          <w:color w:val="000000"/>
          <w:sz w:val="32"/>
          <w:szCs w:val="32"/>
        </w:rPr>
        <w:t>141</w:t>
      </w:r>
      <w:r w:rsidRPr="001A44A1">
        <w:rPr>
          <w:rFonts w:ascii="Microsoft Yahei" w:eastAsia="宋体" w:hAnsi="Microsoft Yahei" w:cs="宋体"/>
          <w:color w:val="000000"/>
          <w:sz w:val="32"/>
          <w:szCs w:val="32"/>
        </w:rPr>
        <w:t>）、焊条电弧焊（</w:t>
      </w:r>
      <w:r w:rsidRPr="001A44A1">
        <w:rPr>
          <w:rFonts w:ascii="Microsoft Yahei" w:eastAsia="宋体" w:hAnsi="Microsoft Yahei" w:cs="宋体"/>
          <w:color w:val="000000"/>
          <w:sz w:val="32"/>
          <w:szCs w:val="32"/>
        </w:rPr>
        <w:t>111</w:t>
      </w:r>
      <w:r w:rsidRPr="001A44A1">
        <w:rPr>
          <w:rFonts w:ascii="Microsoft Yahei" w:eastAsia="宋体" w:hAnsi="Microsoft Yahei" w:cs="宋体"/>
          <w:color w:val="000000"/>
          <w:sz w:val="32"/>
          <w:szCs w:val="32"/>
        </w:rPr>
        <w:t>）、熔化极二氧化碳气体保护焊（</w:t>
      </w:r>
      <w:r w:rsidRPr="001A44A1">
        <w:rPr>
          <w:rFonts w:ascii="Microsoft Yahei" w:eastAsia="宋体" w:hAnsi="Microsoft Yahei" w:cs="宋体"/>
          <w:color w:val="000000"/>
          <w:sz w:val="32"/>
          <w:szCs w:val="32"/>
        </w:rPr>
        <w:t>135</w:t>
      </w:r>
      <w:r w:rsidRPr="001A44A1">
        <w:rPr>
          <w:rFonts w:ascii="Microsoft Yahei" w:eastAsia="宋体" w:hAnsi="Microsoft Yahei" w:cs="宋体"/>
          <w:color w:val="000000"/>
          <w:sz w:val="32"/>
          <w:szCs w:val="32"/>
        </w:rPr>
        <w:t>）加工实践操作；</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2</w:t>
      </w:r>
      <w:r w:rsidRPr="001A44A1">
        <w:rPr>
          <w:rFonts w:ascii="Microsoft Yahei" w:eastAsia="宋体" w:hAnsi="Microsoft Yahei" w:cs="宋体"/>
          <w:color w:val="000000"/>
          <w:sz w:val="32"/>
          <w:szCs w:val="32"/>
        </w:rPr>
        <w:t>、实践考试题目类型、材料及设备</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1</w:t>
      </w:r>
      <w:r w:rsidRPr="001A44A1">
        <w:rPr>
          <w:rFonts w:ascii="Microsoft Yahei" w:eastAsia="宋体" w:hAnsi="Microsoft Yahei" w:cs="宋体"/>
          <w:color w:val="000000"/>
          <w:sz w:val="32"/>
          <w:szCs w:val="32"/>
        </w:rPr>
        <w:t>）焊接加工实践操作（单件）；</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2</w:t>
      </w:r>
      <w:r w:rsidRPr="001A44A1">
        <w:rPr>
          <w:rFonts w:ascii="Microsoft Yahei" w:eastAsia="宋体" w:hAnsi="Microsoft Yahei" w:cs="宋体"/>
          <w:color w:val="000000"/>
          <w:sz w:val="32"/>
          <w:szCs w:val="32"/>
        </w:rPr>
        <w:t>）考试工件及材料：管、板（现场准备）；</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lastRenderedPageBreak/>
        <w:t>（</w:t>
      </w:r>
      <w:r w:rsidRPr="001A44A1">
        <w:rPr>
          <w:rFonts w:ascii="Microsoft Yahei" w:eastAsia="宋体" w:hAnsi="Microsoft Yahei" w:cs="宋体"/>
          <w:color w:val="000000"/>
          <w:sz w:val="32"/>
          <w:szCs w:val="32"/>
        </w:rPr>
        <w:t>3</w:t>
      </w:r>
      <w:r w:rsidRPr="001A44A1">
        <w:rPr>
          <w:rFonts w:ascii="Microsoft Yahei" w:eastAsia="宋体" w:hAnsi="Microsoft Yahei" w:cs="宋体"/>
          <w:color w:val="000000"/>
          <w:sz w:val="32"/>
          <w:szCs w:val="32"/>
        </w:rPr>
        <w:t>）焊接电源：焊条电弧焊</w:t>
      </w: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手工钨极氩弧焊机选用型号为</w:t>
      </w:r>
      <w:r w:rsidRPr="001A44A1">
        <w:rPr>
          <w:rFonts w:ascii="Microsoft Yahei" w:eastAsia="宋体" w:hAnsi="Microsoft Yahei" w:cs="宋体"/>
          <w:color w:val="000000"/>
          <w:sz w:val="32"/>
          <w:szCs w:val="32"/>
        </w:rPr>
        <w:t>WS-400</w:t>
      </w:r>
      <w:r w:rsidRPr="001A44A1">
        <w:rPr>
          <w:rFonts w:ascii="Microsoft Yahei" w:eastAsia="宋体" w:hAnsi="Microsoft Yahei" w:cs="宋体"/>
          <w:color w:val="000000"/>
          <w:sz w:val="32"/>
          <w:szCs w:val="32"/>
        </w:rPr>
        <w:t>，二氧化碳气体保护焊机选用型号为</w:t>
      </w:r>
      <w:r w:rsidRPr="001A44A1">
        <w:rPr>
          <w:rFonts w:ascii="Microsoft Yahei" w:eastAsia="宋体" w:hAnsi="Microsoft Yahei" w:cs="宋体"/>
          <w:color w:val="000000"/>
          <w:sz w:val="32"/>
          <w:szCs w:val="32"/>
        </w:rPr>
        <w:t xml:space="preserve"> NB-350</w:t>
      </w:r>
      <w:r w:rsidRPr="001A44A1">
        <w:rPr>
          <w:rFonts w:ascii="Microsoft Yahei" w:eastAsia="宋体" w:hAnsi="Microsoft Yahei" w:cs="宋体"/>
          <w:color w:val="000000"/>
          <w:sz w:val="32"/>
          <w:szCs w:val="32"/>
        </w:rPr>
        <w:t>。</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4</w:t>
      </w:r>
      <w:r w:rsidRPr="001A44A1">
        <w:rPr>
          <w:rFonts w:ascii="Microsoft Yahei" w:eastAsia="宋体" w:hAnsi="Microsoft Yahei" w:cs="宋体"/>
          <w:color w:val="000000"/>
          <w:sz w:val="32"/>
          <w:szCs w:val="32"/>
        </w:rPr>
        <w:t>）自备劳保用品（工作服、劳保鞋、防护眼镜、帽等）及清渣锤、钢丝刷、角向磨光机、手套、面罩等机工具。</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3</w:t>
      </w:r>
      <w:r w:rsidRPr="001A44A1">
        <w:rPr>
          <w:rFonts w:ascii="Microsoft Yahei" w:eastAsia="宋体" w:hAnsi="Microsoft Yahei" w:cs="宋体"/>
          <w:color w:val="000000"/>
          <w:sz w:val="32"/>
          <w:szCs w:val="32"/>
        </w:rPr>
        <w:t>、评分要求：</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1</w:t>
      </w:r>
      <w:r w:rsidRPr="001A44A1">
        <w:rPr>
          <w:rFonts w:ascii="Microsoft Yahei" w:eastAsia="宋体" w:hAnsi="Microsoft Yahei" w:cs="宋体"/>
          <w:color w:val="000000"/>
          <w:sz w:val="32"/>
          <w:szCs w:val="32"/>
        </w:rPr>
        <w:t>）焊接质量</w:t>
      </w:r>
      <w:r w:rsidRPr="001A44A1">
        <w:rPr>
          <w:rFonts w:ascii="Microsoft Yahei" w:eastAsia="宋体" w:hAnsi="Microsoft Yahei" w:cs="宋体"/>
          <w:color w:val="000000"/>
          <w:sz w:val="32"/>
          <w:szCs w:val="32"/>
        </w:rPr>
        <w:t>90</w:t>
      </w:r>
      <w:r w:rsidRPr="001A44A1">
        <w:rPr>
          <w:rFonts w:ascii="Microsoft Yahei" w:eastAsia="宋体" w:hAnsi="Microsoft Yahei" w:cs="宋体"/>
          <w:color w:val="000000"/>
          <w:sz w:val="32"/>
          <w:szCs w:val="32"/>
        </w:rPr>
        <w:t>分；</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2</w:t>
      </w:r>
      <w:r w:rsidRPr="001A44A1">
        <w:rPr>
          <w:rFonts w:ascii="Microsoft Yahei" w:eastAsia="宋体" w:hAnsi="Microsoft Yahei" w:cs="宋体"/>
          <w:color w:val="000000"/>
          <w:sz w:val="32"/>
          <w:szCs w:val="32"/>
        </w:rPr>
        <w:t>）设备安全操作与文明生产</w:t>
      </w:r>
      <w:r w:rsidRPr="001A44A1">
        <w:rPr>
          <w:rFonts w:ascii="Microsoft Yahei" w:eastAsia="宋体" w:hAnsi="Microsoft Yahei" w:cs="宋体"/>
          <w:color w:val="000000"/>
          <w:sz w:val="32"/>
          <w:szCs w:val="32"/>
        </w:rPr>
        <w:t>10</w:t>
      </w:r>
      <w:r w:rsidRPr="001A44A1">
        <w:rPr>
          <w:rFonts w:ascii="Microsoft Yahei" w:eastAsia="宋体" w:hAnsi="Microsoft Yahei" w:cs="宋体"/>
          <w:color w:val="000000"/>
          <w:sz w:val="32"/>
          <w:szCs w:val="32"/>
        </w:rPr>
        <w:t>分。</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4</w:t>
      </w:r>
      <w:r w:rsidRPr="001A44A1">
        <w:rPr>
          <w:rFonts w:ascii="Microsoft Yahei" w:eastAsia="宋体" w:hAnsi="Microsoft Yahei" w:cs="宋体"/>
          <w:color w:val="000000"/>
          <w:sz w:val="32"/>
          <w:szCs w:val="32"/>
        </w:rPr>
        <w:t>、考试内容标准</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按照《职业技能鉴定教材》中规定的国家职业资格三级（高级）为主，部分按照《职业技能鉴定教材》中规定的国际职业资格二级（技师）要求实施。</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二、笔试（教育基础知识和学科专业知识）时间</w:t>
      </w:r>
      <w:r w:rsidRPr="001A44A1">
        <w:rPr>
          <w:rFonts w:ascii="Microsoft Yahei" w:eastAsia="宋体" w:hAnsi="Microsoft Yahei" w:cs="宋体"/>
          <w:color w:val="000000"/>
          <w:sz w:val="32"/>
          <w:szCs w:val="32"/>
        </w:rPr>
        <w:t>90</w:t>
      </w:r>
      <w:r w:rsidRPr="001A44A1">
        <w:rPr>
          <w:rFonts w:ascii="Microsoft Yahei" w:eastAsia="宋体" w:hAnsi="Microsoft Yahei" w:cs="宋体"/>
          <w:color w:val="000000"/>
          <w:sz w:val="32"/>
          <w:szCs w:val="32"/>
        </w:rPr>
        <w:t>分钟，满分</w:t>
      </w:r>
      <w:r w:rsidRPr="001A44A1">
        <w:rPr>
          <w:rFonts w:ascii="Microsoft Yahei" w:eastAsia="宋体" w:hAnsi="Microsoft Yahei" w:cs="宋体"/>
          <w:color w:val="000000"/>
          <w:sz w:val="32"/>
          <w:szCs w:val="32"/>
        </w:rPr>
        <w:t>100</w:t>
      </w:r>
      <w:r w:rsidRPr="001A44A1">
        <w:rPr>
          <w:rFonts w:ascii="Microsoft Yahei" w:eastAsia="宋体" w:hAnsi="Microsoft Yahei" w:cs="宋体"/>
          <w:color w:val="000000"/>
          <w:sz w:val="32"/>
          <w:szCs w:val="32"/>
        </w:rPr>
        <w:t>分。笔试成绩</w:t>
      </w: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教育基础知识</w:t>
      </w:r>
      <w:r w:rsidRPr="001A44A1">
        <w:rPr>
          <w:rFonts w:ascii="Microsoft Yahei" w:eastAsia="宋体" w:hAnsi="Microsoft Yahei" w:cs="宋体"/>
          <w:color w:val="000000"/>
          <w:sz w:val="32"/>
          <w:szCs w:val="32"/>
        </w:rPr>
        <w:t>*40%+</w:t>
      </w:r>
      <w:r w:rsidRPr="001A44A1">
        <w:rPr>
          <w:rFonts w:ascii="Microsoft Yahei" w:eastAsia="宋体" w:hAnsi="Microsoft Yahei" w:cs="宋体"/>
          <w:color w:val="000000"/>
          <w:sz w:val="32"/>
          <w:szCs w:val="32"/>
        </w:rPr>
        <w:t>学科专业知识</w:t>
      </w:r>
      <w:r w:rsidRPr="001A44A1">
        <w:rPr>
          <w:rFonts w:ascii="Microsoft Yahei" w:eastAsia="宋体" w:hAnsi="Microsoft Yahei" w:cs="宋体"/>
          <w:color w:val="000000"/>
          <w:sz w:val="32"/>
          <w:szCs w:val="32"/>
        </w:rPr>
        <w:t>*60%</w:t>
      </w:r>
      <w:r w:rsidRPr="001A44A1">
        <w:rPr>
          <w:rFonts w:ascii="Microsoft Yahei" w:eastAsia="宋体" w:hAnsi="Microsoft Yahei" w:cs="宋体"/>
          <w:color w:val="000000"/>
          <w:sz w:val="32"/>
          <w:szCs w:val="32"/>
        </w:rPr>
        <w:t>。</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1</w:t>
      </w:r>
      <w:r w:rsidRPr="001A44A1">
        <w:rPr>
          <w:rFonts w:ascii="Microsoft Yahei" w:eastAsia="宋体" w:hAnsi="Microsoft Yahei" w:cs="宋体"/>
          <w:color w:val="000000"/>
          <w:sz w:val="32"/>
          <w:szCs w:val="32"/>
        </w:rPr>
        <w:t>、熟悉职业教育学原理，了解职业教育。</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2</w:t>
      </w:r>
      <w:r w:rsidRPr="001A44A1">
        <w:rPr>
          <w:rFonts w:ascii="Microsoft Yahei" w:eastAsia="宋体" w:hAnsi="Microsoft Yahei" w:cs="宋体"/>
          <w:color w:val="000000"/>
          <w:sz w:val="32"/>
          <w:szCs w:val="32"/>
        </w:rPr>
        <w:t>、电焊学科知识</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1</w:t>
      </w:r>
      <w:r w:rsidRPr="001A44A1">
        <w:rPr>
          <w:rFonts w:ascii="Microsoft Yahei" w:eastAsia="宋体" w:hAnsi="Microsoft Yahei" w:cs="宋体"/>
          <w:color w:val="000000"/>
          <w:sz w:val="32"/>
          <w:szCs w:val="32"/>
        </w:rPr>
        <w:t>）金属及热处理基础知识；</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2</w:t>
      </w:r>
      <w:r w:rsidRPr="001A44A1">
        <w:rPr>
          <w:rFonts w:ascii="Microsoft Yahei" w:eastAsia="宋体" w:hAnsi="Microsoft Yahei" w:cs="宋体"/>
          <w:color w:val="000000"/>
          <w:sz w:val="32"/>
          <w:szCs w:val="32"/>
        </w:rPr>
        <w:t>）焊接工艺及设备；</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lastRenderedPageBreak/>
        <w:t>（</w:t>
      </w:r>
      <w:r w:rsidRPr="001A44A1">
        <w:rPr>
          <w:rFonts w:ascii="Microsoft Yahei" w:eastAsia="宋体" w:hAnsi="Microsoft Yahei" w:cs="宋体"/>
          <w:color w:val="000000"/>
          <w:sz w:val="32"/>
          <w:szCs w:val="32"/>
        </w:rPr>
        <w:t>3</w:t>
      </w:r>
      <w:r w:rsidRPr="001A44A1">
        <w:rPr>
          <w:rFonts w:ascii="Microsoft Yahei" w:eastAsia="宋体" w:hAnsi="Microsoft Yahei" w:cs="宋体"/>
          <w:color w:val="000000"/>
          <w:sz w:val="32"/>
          <w:szCs w:val="32"/>
        </w:rPr>
        <w:t>）异种金属焊接知识；</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4</w:t>
      </w:r>
      <w:r w:rsidRPr="001A44A1">
        <w:rPr>
          <w:rFonts w:ascii="Microsoft Yahei" w:eastAsia="宋体" w:hAnsi="Microsoft Yahei" w:cs="宋体"/>
          <w:color w:val="000000"/>
          <w:sz w:val="32"/>
          <w:szCs w:val="32"/>
        </w:rPr>
        <w:t>）典型金属结构的焊接知识；</w:t>
      </w:r>
    </w:p>
    <w:p w:rsidR="001A44A1" w:rsidRPr="001A44A1" w:rsidRDefault="001A44A1" w:rsidP="001A44A1">
      <w:pPr>
        <w:adjustRightInd/>
        <w:snapToGrid/>
        <w:spacing w:after="0" w:line="450"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5</w:t>
      </w:r>
      <w:r w:rsidRPr="001A44A1">
        <w:rPr>
          <w:rFonts w:ascii="Microsoft Yahei" w:eastAsia="宋体" w:hAnsi="Microsoft Yahei" w:cs="宋体"/>
          <w:color w:val="000000"/>
          <w:sz w:val="32"/>
          <w:szCs w:val="32"/>
        </w:rPr>
        <w:t>）常用金属材料焊接知识。</w:t>
      </w:r>
    </w:p>
    <w:p w:rsidR="001A44A1" w:rsidRPr="001A44A1" w:rsidRDefault="001A44A1" w:rsidP="001A44A1">
      <w:pPr>
        <w:shd w:val="clear" w:color="auto" w:fill="FFFFFF"/>
        <w:adjustRightInd/>
        <w:snapToGrid/>
        <w:spacing w:after="0" w:line="450" w:lineRule="atLeast"/>
        <w:ind w:firstLine="79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 </w:t>
      </w:r>
    </w:p>
    <w:p w:rsidR="001A44A1" w:rsidRPr="001A44A1" w:rsidRDefault="001A44A1" w:rsidP="001A44A1">
      <w:pPr>
        <w:adjustRightInd/>
        <w:snapToGrid/>
        <w:spacing w:after="0" w:line="450" w:lineRule="atLeast"/>
        <w:rPr>
          <w:rFonts w:ascii="Microsoft Yahei" w:eastAsia="宋体" w:hAnsi="Microsoft Yahei" w:cs="宋体"/>
          <w:color w:val="000000"/>
          <w:sz w:val="21"/>
          <w:szCs w:val="21"/>
        </w:rPr>
      </w:pPr>
      <w:r w:rsidRPr="001A44A1">
        <w:rPr>
          <w:rFonts w:ascii="宋体" w:eastAsia="宋体" w:hAnsi="宋体" w:cs="宋体" w:hint="eastAsia"/>
          <w:color w:val="000000"/>
          <w:sz w:val="21"/>
          <w:szCs w:val="21"/>
        </w:rPr>
        <w:t> </w:t>
      </w:r>
    </w:p>
    <w:p w:rsidR="001A44A1" w:rsidRPr="001A44A1" w:rsidRDefault="001A44A1" w:rsidP="001A44A1">
      <w:pPr>
        <w:adjustRightInd/>
        <w:snapToGrid/>
        <w:spacing w:after="0" w:line="450" w:lineRule="atLeast"/>
        <w:rPr>
          <w:rFonts w:ascii="Microsoft Yahei" w:eastAsia="宋体" w:hAnsi="Microsoft Yahei" w:cs="宋体"/>
          <w:color w:val="000000"/>
          <w:sz w:val="21"/>
          <w:szCs w:val="21"/>
        </w:rPr>
      </w:pPr>
      <w:r w:rsidRPr="001A44A1">
        <w:rPr>
          <w:rFonts w:ascii="宋体" w:eastAsia="宋体" w:hAnsi="宋体" w:cs="宋体" w:hint="eastAsia"/>
          <w:color w:val="000000"/>
          <w:sz w:val="21"/>
          <w:szCs w:val="21"/>
        </w:rPr>
        <w:t> </w:t>
      </w:r>
    </w:p>
    <w:p w:rsidR="001A44A1" w:rsidRPr="001A44A1" w:rsidRDefault="001A44A1" w:rsidP="001A44A1">
      <w:pPr>
        <w:shd w:val="clear" w:color="auto" w:fill="FFFFFF"/>
        <w:adjustRightInd/>
        <w:snapToGrid/>
        <w:spacing w:after="0" w:line="450" w:lineRule="atLeast"/>
        <w:jc w:val="center"/>
        <w:rPr>
          <w:rFonts w:ascii="Microsoft Yahei" w:eastAsia="宋体" w:hAnsi="Microsoft Yahei" w:cs="宋体"/>
          <w:color w:val="000000"/>
          <w:sz w:val="21"/>
          <w:szCs w:val="21"/>
        </w:rPr>
      </w:pPr>
      <w:r w:rsidRPr="001A44A1">
        <w:rPr>
          <w:rFonts w:ascii="宋体" w:eastAsia="宋体" w:hAnsi="宋体" w:cs="宋体" w:hint="eastAsia"/>
          <w:color w:val="000000"/>
          <w:sz w:val="36"/>
          <w:szCs w:val="36"/>
        </w:rPr>
        <w:t>财会实习指导教师考试大纲</w:t>
      </w:r>
    </w:p>
    <w:p w:rsidR="001A44A1" w:rsidRPr="001A44A1" w:rsidRDefault="001A44A1" w:rsidP="001A44A1">
      <w:pPr>
        <w:shd w:val="clear" w:color="auto" w:fill="FFFFFF"/>
        <w:adjustRightInd/>
        <w:snapToGrid/>
        <w:spacing w:after="0" w:line="450" w:lineRule="atLeast"/>
        <w:rPr>
          <w:rFonts w:ascii="Microsoft Yahei" w:eastAsia="宋体" w:hAnsi="Microsoft Yahei" w:cs="宋体"/>
          <w:color w:val="000000"/>
          <w:sz w:val="21"/>
          <w:szCs w:val="21"/>
        </w:rPr>
      </w:pPr>
      <w:r w:rsidRPr="001A44A1">
        <w:rPr>
          <w:rFonts w:ascii="宋体" w:eastAsia="宋体" w:hAnsi="宋体" w:cs="宋体" w:hint="eastAsia"/>
          <w:color w:val="000000"/>
          <w:sz w:val="21"/>
          <w:szCs w:val="21"/>
        </w:rPr>
        <w:t> </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一、面试（教学能力和专业技能考试）时间165分钟，其中教学能力测试15分钟满分50分，专业能力测试150分钟，满分50分，合计100分。</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1.教学能力测试形式为说课，主要考查教学基本功。</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2.专业能力测试范围：会计实训操作和会计电算化。</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（1）原始凭证的核签;</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（2）记账凭证的编制;</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（3）会计簿记的登记;</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（4）会计报告的编制、分析与解释;</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（5）内部的审核;</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（6）会计电算化的初始设置；</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（7）会计电算化的日常业务处理；</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lastRenderedPageBreak/>
        <w:t>（8）会计电算化的月末处理及财务报表的编制</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二、笔试（教育基础知识和学科基础知识）时间120分钟，满分100分。笔试成绩=教育基础知识*40%+学科专业知识*60%。</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1、熟悉职业教育学原理，了解职业教育。</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2、会计学科知识</w:t>
      </w:r>
    </w:p>
    <w:p w:rsidR="001A44A1" w:rsidRPr="001A44A1" w:rsidRDefault="001A44A1" w:rsidP="001A44A1">
      <w:pPr>
        <w:shd w:val="clear" w:color="auto" w:fill="FFFFFF"/>
        <w:adjustRightInd/>
        <w:snapToGrid/>
        <w:spacing w:after="0" w:line="450" w:lineRule="atLeast"/>
        <w:ind w:firstLine="600"/>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（一）知识要求：</w:t>
      </w:r>
    </w:p>
    <w:p w:rsidR="001A44A1" w:rsidRPr="001A44A1" w:rsidRDefault="001A44A1" w:rsidP="001A44A1">
      <w:pPr>
        <w:shd w:val="clear" w:color="auto" w:fill="FFFFFF"/>
        <w:adjustRightInd/>
        <w:snapToGrid/>
        <w:spacing w:after="0" w:line="450" w:lineRule="atLeast"/>
        <w:ind w:firstLine="600"/>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（1)中级会计实务考试要求。</w:t>
      </w:r>
    </w:p>
    <w:p w:rsidR="001A44A1" w:rsidRPr="001A44A1" w:rsidRDefault="001A44A1" w:rsidP="001A44A1">
      <w:pPr>
        <w:shd w:val="clear" w:color="auto" w:fill="FFFFFF"/>
        <w:adjustRightInd/>
        <w:snapToGrid/>
        <w:spacing w:after="0" w:line="450" w:lineRule="atLeast"/>
        <w:ind w:left="106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（2)中级财务管理考试要求。</w:t>
      </w:r>
    </w:p>
    <w:p w:rsidR="001A44A1" w:rsidRPr="001A44A1" w:rsidRDefault="001A44A1" w:rsidP="001A44A1">
      <w:pPr>
        <w:shd w:val="clear" w:color="auto" w:fill="FFFFFF"/>
        <w:adjustRightInd/>
        <w:snapToGrid/>
        <w:spacing w:after="0" w:line="450" w:lineRule="atLeast"/>
        <w:ind w:left="106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（3)中级经济法考试要求。</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  （二）考试形式为闭卷，考试时间为120分钟，试卷满分为100分。</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（三）考试内容：</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会计实务、财务管理。</w:t>
      </w:r>
    </w:p>
    <w:p w:rsidR="001A44A1" w:rsidRPr="001A44A1" w:rsidRDefault="001A44A1" w:rsidP="001A44A1">
      <w:pPr>
        <w:shd w:val="clear" w:color="auto" w:fill="FFFFFF"/>
        <w:adjustRightInd/>
        <w:snapToGrid/>
        <w:spacing w:after="0" w:line="450" w:lineRule="atLeast"/>
        <w:ind w:firstLine="645"/>
        <w:rPr>
          <w:rFonts w:ascii="Microsoft Yahei" w:eastAsia="宋体" w:hAnsi="Microsoft Yahei" w:cs="宋体"/>
          <w:color w:val="000000"/>
          <w:sz w:val="21"/>
          <w:szCs w:val="21"/>
        </w:rPr>
      </w:pPr>
      <w:r w:rsidRPr="001A44A1">
        <w:rPr>
          <w:rFonts w:ascii="宋体" w:eastAsia="宋体" w:hAnsi="宋体" w:cs="宋体" w:hint="eastAsia"/>
          <w:color w:val="000000"/>
          <w:sz w:val="32"/>
          <w:szCs w:val="32"/>
        </w:rPr>
        <w:t>（四）考试题型为：单项选择题、判断题、计算分析题、综合题。</w:t>
      </w:r>
    </w:p>
    <w:p w:rsidR="001A44A1" w:rsidRPr="001A44A1" w:rsidRDefault="001A44A1" w:rsidP="001A44A1">
      <w:pPr>
        <w:adjustRightInd/>
        <w:snapToGrid/>
        <w:spacing w:after="0" w:line="450" w:lineRule="atLeast"/>
        <w:rPr>
          <w:rFonts w:ascii="Microsoft Yahei" w:eastAsia="宋体" w:hAnsi="Microsoft Yahei" w:cs="宋体"/>
          <w:color w:val="000000"/>
          <w:sz w:val="21"/>
          <w:szCs w:val="21"/>
        </w:rPr>
      </w:pPr>
      <w:r w:rsidRPr="001A44A1">
        <w:rPr>
          <w:rFonts w:ascii="宋体" w:eastAsia="宋体" w:hAnsi="宋体" w:cs="宋体" w:hint="eastAsia"/>
          <w:color w:val="000000"/>
          <w:sz w:val="21"/>
          <w:szCs w:val="21"/>
        </w:rPr>
        <w:t> </w:t>
      </w:r>
    </w:p>
    <w:p w:rsidR="001A44A1" w:rsidRPr="001A44A1" w:rsidRDefault="001A44A1" w:rsidP="001A44A1">
      <w:pPr>
        <w:adjustRightInd/>
        <w:snapToGrid/>
        <w:spacing w:after="0" w:line="450" w:lineRule="atLeast"/>
        <w:rPr>
          <w:rFonts w:ascii="Microsoft Yahei" w:eastAsia="宋体" w:hAnsi="Microsoft Yahei" w:cs="宋体"/>
          <w:color w:val="000000"/>
          <w:sz w:val="21"/>
          <w:szCs w:val="21"/>
        </w:rPr>
      </w:pPr>
      <w:r w:rsidRPr="001A44A1">
        <w:rPr>
          <w:rFonts w:ascii="宋体" w:eastAsia="宋体" w:hAnsi="宋体" w:cs="宋体" w:hint="eastAsia"/>
          <w:color w:val="000000"/>
          <w:sz w:val="21"/>
          <w:szCs w:val="21"/>
        </w:rPr>
        <w:t> </w:t>
      </w:r>
    </w:p>
    <w:p w:rsidR="001A44A1" w:rsidRPr="001A44A1" w:rsidRDefault="001A44A1" w:rsidP="001A44A1">
      <w:pPr>
        <w:adjustRightInd/>
        <w:snapToGrid/>
        <w:spacing w:before="75" w:after="75" w:line="525" w:lineRule="atLeast"/>
        <w:jc w:val="center"/>
        <w:outlineLvl w:val="0"/>
        <w:rPr>
          <w:rFonts w:ascii="Times New Roman" w:eastAsia="宋体" w:hAnsi="Times New Roman" w:cs="Times New Roman"/>
          <w:color w:val="000000"/>
          <w:kern w:val="36"/>
          <w:sz w:val="44"/>
          <w:szCs w:val="44"/>
        </w:rPr>
      </w:pPr>
      <w:r w:rsidRPr="001A44A1">
        <w:rPr>
          <w:rFonts w:ascii="Times New Roman" w:eastAsia="宋体" w:hAnsi="Times New Roman" w:cs="Times New Roman"/>
          <w:color w:val="000000"/>
          <w:kern w:val="36"/>
          <w:sz w:val="32"/>
          <w:szCs w:val="32"/>
          <w:shd w:val="clear" w:color="auto" w:fill="FFFFFF"/>
        </w:rPr>
        <w:t>辅导员（生活指导）考试大纲</w:t>
      </w:r>
    </w:p>
    <w:p w:rsidR="001A44A1" w:rsidRPr="001A44A1" w:rsidRDefault="001A44A1" w:rsidP="001A44A1">
      <w:pPr>
        <w:shd w:val="clear" w:color="auto" w:fill="FFFFFF"/>
        <w:adjustRightInd/>
        <w:snapToGrid/>
        <w:spacing w:before="75" w:after="75" w:line="555" w:lineRule="atLeast"/>
        <w:rPr>
          <w:rFonts w:ascii="Microsoft Yahei" w:eastAsia="宋体" w:hAnsi="Microsoft Yahei" w:cs="宋体"/>
          <w:color w:val="000000"/>
          <w:sz w:val="21"/>
          <w:szCs w:val="21"/>
        </w:rPr>
      </w:pPr>
      <w:r w:rsidRPr="001A44A1">
        <w:rPr>
          <w:rFonts w:ascii="Microsoft Yahei" w:eastAsia="宋体" w:hAnsi="Microsoft Yahei" w:cs="宋体"/>
          <w:color w:val="000000"/>
          <w:sz w:val="21"/>
          <w:szCs w:val="21"/>
        </w:rPr>
        <w:t> </w:t>
      </w:r>
    </w:p>
    <w:p w:rsidR="001A44A1" w:rsidRPr="001A44A1" w:rsidRDefault="001A44A1" w:rsidP="001A44A1">
      <w:pPr>
        <w:adjustRightInd/>
        <w:snapToGrid/>
        <w:spacing w:before="75" w:after="75" w:line="555"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lastRenderedPageBreak/>
        <w:t>一、面试（结构化面试和专业技能考试）时间</w:t>
      </w:r>
      <w:r w:rsidRPr="001A44A1">
        <w:rPr>
          <w:rFonts w:ascii="Microsoft Yahei" w:eastAsia="宋体" w:hAnsi="Microsoft Yahei" w:cs="宋体"/>
          <w:color w:val="000000"/>
          <w:sz w:val="32"/>
          <w:szCs w:val="32"/>
        </w:rPr>
        <w:t>30</w:t>
      </w:r>
      <w:r w:rsidRPr="001A44A1">
        <w:rPr>
          <w:rFonts w:ascii="Microsoft Yahei" w:eastAsia="宋体" w:hAnsi="Microsoft Yahei" w:cs="宋体"/>
          <w:color w:val="000000"/>
          <w:sz w:val="32"/>
          <w:szCs w:val="32"/>
        </w:rPr>
        <w:t>分钟，其中结构化面试</w:t>
      </w:r>
      <w:r w:rsidRPr="001A44A1">
        <w:rPr>
          <w:rFonts w:ascii="Microsoft Yahei" w:eastAsia="宋体" w:hAnsi="Microsoft Yahei" w:cs="宋体"/>
          <w:color w:val="000000"/>
          <w:sz w:val="32"/>
          <w:szCs w:val="32"/>
        </w:rPr>
        <w:t>15</w:t>
      </w:r>
      <w:r w:rsidRPr="001A44A1">
        <w:rPr>
          <w:rFonts w:ascii="Microsoft Yahei" w:eastAsia="宋体" w:hAnsi="Microsoft Yahei" w:cs="宋体"/>
          <w:color w:val="000000"/>
          <w:sz w:val="32"/>
          <w:szCs w:val="32"/>
        </w:rPr>
        <w:t>分钟，满分</w:t>
      </w:r>
      <w:r w:rsidRPr="001A44A1">
        <w:rPr>
          <w:rFonts w:ascii="Microsoft Yahei" w:eastAsia="宋体" w:hAnsi="Microsoft Yahei" w:cs="宋体"/>
          <w:color w:val="000000"/>
          <w:sz w:val="32"/>
          <w:szCs w:val="32"/>
        </w:rPr>
        <w:t>50</w:t>
      </w:r>
      <w:r w:rsidRPr="001A44A1">
        <w:rPr>
          <w:rFonts w:ascii="Microsoft Yahei" w:eastAsia="宋体" w:hAnsi="Microsoft Yahei" w:cs="宋体"/>
          <w:color w:val="000000"/>
          <w:sz w:val="32"/>
          <w:szCs w:val="32"/>
        </w:rPr>
        <w:t>分，专业技能测试</w:t>
      </w:r>
      <w:r w:rsidRPr="001A44A1">
        <w:rPr>
          <w:rFonts w:ascii="Microsoft Yahei" w:eastAsia="宋体" w:hAnsi="Microsoft Yahei" w:cs="宋体"/>
          <w:color w:val="000000"/>
          <w:sz w:val="32"/>
          <w:szCs w:val="32"/>
        </w:rPr>
        <w:t>15</w:t>
      </w:r>
      <w:r w:rsidRPr="001A44A1">
        <w:rPr>
          <w:rFonts w:ascii="Microsoft Yahei" w:eastAsia="宋体" w:hAnsi="Microsoft Yahei" w:cs="宋体"/>
          <w:color w:val="000000"/>
          <w:sz w:val="32"/>
          <w:szCs w:val="32"/>
        </w:rPr>
        <w:t>分钟，满分</w:t>
      </w:r>
      <w:r w:rsidRPr="001A44A1">
        <w:rPr>
          <w:rFonts w:ascii="Microsoft Yahei" w:eastAsia="宋体" w:hAnsi="Microsoft Yahei" w:cs="宋体"/>
          <w:color w:val="000000"/>
          <w:sz w:val="32"/>
          <w:szCs w:val="32"/>
        </w:rPr>
        <w:t>50</w:t>
      </w:r>
      <w:r w:rsidRPr="001A44A1">
        <w:rPr>
          <w:rFonts w:ascii="Microsoft Yahei" w:eastAsia="宋体" w:hAnsi="Microsoft Yahei" w:cs="宋体"/>
          <w:color w:val="000000"/>
          <w:sz w:val="32"/>
          <w:szCs w:val="32"/>
        </w:rPr>
        <w:t>分，合计</w:t>
      </w:r>
      <w:r w:rsidRPr="001A44A1">
        <w:rPr>
          <w:rFonts w:ascii="Microsoft Yahei" w:eastAsia="宋体" w:hAnsi="Microsoft Yahei" w:cs="宋体"/>
          <w:color w:val="000000"/>
          <w:sz w:val="32"/>
          <w:szCs w:val="32"/>
        </w:rPr>
        <w:t>100</w:t>
      </w:r>
      <w:r w:rsidRPr="001A44A1">
        <w:rPr>
          <w:rFonts w:ascii="Microsoft Yahei" w:eastAsia="宋体" w:hAnsi="Microsoft Yahei" w:cs="宋体"/>
          <w:color w:val="000000"/>
          <w:sz w:val="32"/>
          <w:szCs w:val="32"/>
        </w:rPr>
        <w:t>分。</w:t>
      </w:r>
    </w:p>
    <w:p w:rsidR="001A44A1" w:rsidRPr="001A44A1" w:rsidRDefault="001A44A1" w:rsidP="001A44A1">
      <w:pPr>
        <w:adjustRightInd/>
        <w:snapToGrid/>
        <w:spacing w:before="75" w:after="75" w:line="555"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1.</w:t>
      </w:r>
      <w:r w:rsidRPr="001A44A1">
        <w:rPr>
          <w:rFonts w:ascii="Microsoft Yahei" w:eastAsia="宋体" w:hAnsi="Microsoft Yahei" w:cs="宋体"/>
          <w:color w:val="000000"/>
          <w:sz w:val="32"/>
          <w:szCs w:val="32"/>
        </w:rPr>
        <w:t>结构化面试主要考查岗位专业应用能力。</w:t>
      </w:r>
    </w:p>
    <w:p w:rsidR="001A44A1" w:rsidRPr="001A44A1" w:rsidRDefault="001A44A1" w:rsidP="001A44A1">
      <w:pPr>
        <w:adjustRightInd/>
        <w:snapToGrid/>
        <w:spacing w:before="75" w:after="75" w:line="555"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2.</w:t>
      </w:r>
      <w:r w:rsidRPr="001A44A1">
        <w:rPr>
          <w:rFonts w:ascii="Microsoft Yahei" w:eastAsia="宋体" w:hAnsi="Microsoft Yahei" w:cs="宋体"/>
          <w:color w:val="000000"/>
          <w:sz w:val="32"/>
          <w:szCs w:val="32"/>
        </w:rPr>
        <w:t>专业能力测试为案例分析，时间</w:t>
      </w:r>
      <w:r w:rsidRPr="001A44A1">
        <w:rPr>
          <w:rFonts w:ascii="Microsoft Yahei" w:eastAsia="宋体" w:hAnsi="Microsoft Yahei" w:cs="宋体"/>
          <w:color w:val="000000"/>
          <w:sz w:val="32"/>
          <w:szCs w:val="32"/>
        </w:rPr>
        <w:t>15</w:t>
      </w:r>
      <w:r w:rsidRPr="001A44A1">
        <w:rPr>
          <w:rFonts w:ascii="Microsoft Yahei" w:eastAsia="宋体" w:hAnsi="Microsoft Yahei" w:cs="宋体"/>
          <w:color w:val="000000"/>
          <w:sz w:val="32"/>
          <w:szCs w:val="32"/>
        </w:rPr>
        <w:t>分钟，主要考查学生管理、班级管理、寝室管理和突发事件处理能力。</w:t>
      </w:r>
    </w:p>
    <w:p w:rsidR="001A44A1" w:rsidRPr="001A44A1" w:rsidRDefault="001A44A1" w:rsidP="001A44A1">
      <w:pPr>
        <w:adjustRightInd/>
        <w:snapToGrid/>
        <w:spacing w:before="75" w:after="75" w:line="555"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二、笔试（职业教育基础知识和学科专业知识）时间</w:t>
      </w:r>
      <w:r w:rsidRPr="001A44A1">
        <w:rPr>
          <w:rFonts w:ascii="Microsoft Yahei" w:eastAsia="宋体" w:hAnsi="Microsoft Yahei" w:cs="宋体"/>
          <w:color w:val="000000"/>
          <w:sz w:val="32"/>
          <w:szCs w:val="32"/>
        </w:rPr>
        <w:t>90</w:t>
      </w:r>
      <w:r w:rsidRPr="001A44A1">
        <w:rPr>
          <w:rFonts w:ascii="Microsoft Yahei" w:eastAsia="宋体" w:hAnsi="Microsoft Yahei" w:cs="宋体"/>
          <w:color w:val="000000"/>
          <w:sz w:val="32"/>
          <w:szCs w:val="32"/>
        </w:rPr>
        <w:t>分钟，满分</w:t>
      </w:r>
      <w:r w:rsidRPr="001A44A1">
        <w:rPr>
          <w:rFonts w:ascii="Microsoft Yahei" w:eastAsia="宋体" w:hAnsi="Microsoft Yahei" w:cs="宋体"/>
          <w:color w:val="000000"/>
          <w:sz w:val="32"/>
          <w:szCs w:val="32"/>
        </w:rPr>
        <w:t>100</w:t>
      </w:r>
      <w:r w:rsidRPr="001A44A1">
        <w:rPr>
          <w:rFonts w:ascii="Microsoft Yahei" w:eastAsia="宋体" w:hAnsi="Microsoft Yahei" w:cs="宋体"/>
          <w:color w:val="000000"/>
          <w:sz w:val="32"/>
          <w:szCs w:val="32"/>
        </w:rPr>
        <w:t>分。笔试成绩</w:t>
      </w: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职业教育基础知识</w:t>
      </w:r>
      <w:r w:rsidRPr="001A44A1">
        <w:rPr>
          <w:rFonts w:ascii="Microsoft Yahei" w:eastAsia="宋体" w:hAnsi="Microsoft Yahei" w:cs="宋体"/>
          <w:color w:val="000000"/>
          <w:sz w:val="32"/>
          <w:szCs w:val="32"/>
        </w:rPr>
        <w:t>*40%+</w:t>
      </w:r>
      <w:r w:rsidRPr="001A44A1">
        <w:rPr>
          <w:rFonts w:ascii="Microsoft Yahei" w:eastAsia="宋体" w:hAnsi="Microsoft Yahei" w:cs="宋体"/>
          <w:color w:val="000000"/>
          <w:sz w:val="32"/>
          <w:szCs w:val="32"/>
        </w:rPr>
        <w:t>学科专业知识</w:t>
      </w:r>
      <w:r w:rsidRPr="001A44A1">
        <w:rPr>
          <w:rFonts w:ascii="Microsoft Yahei" w:eastAsia="宋体" w:hAnsi="Microsoft Yahei" w:cs="宋体"/>
          <w:color w:val="000000"/>
          <w:sz w:val="32"/>
          <w:szCs w:val="32"/>
        </w:rPr>
        <w:t>*60%</w:t>
      </w:r>
      <w:r w:rsidRPr="001A44A1">
        <w:rPr>
          <w:rFonts w:ascii="Microsoft Yahei" w:eastAsia="宋体" w:hAnsi="Microsoft Yahei" w:cs="宋体"/>
          <w:color w:val="000000"/>
          <w:sz w:val="32"/>
          <w:szCs w:val="32"/>
        </w:rPr>
        <w:t>。</w:t>
      </w:r>
    </w:p>
    <w:p w:rsidR="001A44A1" w:rsidRPr="001A44A1" w:rsidRDefault="001A44A1" w:rsidP="001A44A1">
      <w:pPr>
        <w:adjustRightInd/>
        <w:snapToGrid/>
        <w:spacing w:before="75" w:after="75" w:line="555" w:lineRule="atLeast"/>
        <w:ind w:left="172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（一）</w:t>
      </w:r>
      <w:r w:rsidRPr="001A44A1">
        <w:rPr>
          <w:rFonts w:ascii="Times New Roman" w:eastAsia="宋体" w:hAnsi="Times New Roman" w:cs="Times New Roman"/>
          <w:color w:val="000000"/>
          <w:sz w:val="14"/>
          <w:szCs w:val="14"/>
        </w:rPr>
        <w:t>  </w:t>
      </w:r>
      <w:r w:rsidRPr="001A44A1">
        <w:rPr>
          <w:rFonts w:ascii="Microsoft Yahei" w:eastAsia="宋体" w:hAnsi="Microsoft Yahei" w:cs="宋体"/>
          <w:color w:val="000000"/>
          <w:sz w:val="32"/>
          <w:szCs w:val="32"/>
        </w:rPr>
        <w:t>考试内容和要求</w:t>
      </w:r>
    </w:p>
    <w:p w:rsidR="001A44A1" w:rsidRPr="001A44A1" w:rsidRDefault="001A44A1" w:rsidP="001A44A1">
      <w:pPr>
        <w:adjustRightInd/>
        <w:snapToGrid/>
        <w:spacing w:before="75" w:after="75" w:line="555" w:lineRule="atLeast"/>
        <w:ind w:left="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1.</w:t>
      </w:r>
      <w:r w:rsidRPr="001A44A1">
        <w:rPr>
          <w:rFonts w:ascii="Microsoft Yahei" w:eastAsia="宋体" w:hAnsi="Microsoft Yahei" w:cs="宋体"/>
          <w:color w:val="000000"/>
          <w:sz w:val="32"/>
          <w:szCs w:val="32"/>
        </w:rPr>
        <w:t>熟悉职业教育学心理学原理，了解职业教育。</w:t>
      </w:r>
    </w:p>
    <w:p w:rsidR="001A44A1" w:rsidRPr="001A44A1" w:rsidRDefault="001A44A1" w:rsidP="001A44A1">
      <w:pPr>
        <w:adjustRightInd/>
        <w:snapToGrid/>
        <w:spacing w:before="75" w:after="75" w:line="555" w:lineRule="atLeast"/>
        <w:ind w:left="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2.</w:t>
      </w:r>
      <w:r w:rsidRPr="001A44A1">
        <w:rPr>
          <w:rFonts w:ascii="Microsoft Yahei" w:eastAsia="宋体" w:hAnsi="Microsoft Yahei" w:cs="宋体"/>
          <w:color w:val="000000"/>
          <w:sz w:val="32"/>
          <w:szCs w:val="32"/>
        </w:rPr>
        <w:t>学科专业知识（附考试目标、要求、内容）</w:t>
      </w:r>
    </w:p>
    <w:p w:rsidR="001A44A1" w:rsidRPr="001A44A1" w:rsidRDefault="001A44A1" w:rsidP="001A44A1">
      <w:pPr>
        <w:adjustRightInd/>
        <w:snapToGrid/>
        <w:spacing w:before="75" w:after="75" w:line="555" w:lineRule="atLeast"/>
        <w:ind w:left="420"/>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（二）考试内容与要求</w:t>
      </w:r>
    </w:p>
    <w:p w:rsidR="001A44A1" w:rsidRPr="001A44A1" w:rsidRDefault="001A44A1" w:rsidP="001A44A1">
      <w:pPr>
        <w:shd w:val="clear" w:color="auto" w:fill="FFFFFF"/>
        <w:adjustRightInd/>
        <w:snapToGrid/>
        <w:spacing w:before="75" w:after="75" w:line="555" w:lineRule="atLeast"/>
        <w:ind w:firstLine="55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1.</w:t>
      </w:r>
      <w:r w:rsidRPr="001A44A1">
        <w:rPr>
          <w:rFonts w:ascii="Microsoft Yahei" w:eastAsia="宋体" w:hAnsi="Microsoft Yahei" w:cs="宋体"/>
          <w:color w:val="000000"/>
          <w:sz w:val="32"/>
          <w:szCs w:val="32"/>
        </w:rPr>
        <w:t>教育法律法规</w:t>
      </w:r>
    </w:p>
    <w:p w:rsidR="001A44A1" w:rsidRPr="001A44A1" w:rsidRDefault="001A44A1" w:rsidP="001A44A1">
      <w:pPr>
        <w:adjustRightInd/>
        <w:snapToGrid/>
        <w:spacing w:before="75" w:after="75" w:line="555" w:lineRule="atLeast"/>
        <w:ind w:firstLine="55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1</w:t>
      </w:r>
      <w:r w:rsidRPr="001A44A1">
        <w:rPr>
          <w:rFonts w:ascii="Microsoft Yahei" w:eastAsia="宋体" w:hAnsi="Microsoft Yahei" w:cs="宋体"/>
          <w:color w:val="000000"/>
          <w:sz w:val="32"/>
          <w:szCs w:val="32"/>
        </w:rPr>
        <w:t>）了解职业教育法律法规；</w:t>
      </w:r>
    </w:p>
    <w:p w:rsidR="001A44A1" w:rsidRPr="001A44A1" w:rsidRDefault="001A44A1" w:rsidP="001A44A1">
      <w:pPr>
        <w:adjustRightInd/>
        <w:snapToGrid/>
        <w:spacing w:before="75" w:after="75" w:line="555" w:lineRule="atLeast"/>
        <w:ind w:firstLine="55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2</w:t>
      </w:r>
      <w:r w:rsidRPr="001A44A1">
        <w:rPr>
          <w:rFonts w:ascii="Microsoft Yahei" w:eastAsia="宋体" w:hAnsi="Microsoft Yahei" w:cs="宋体"/>
          <w:color w:val="000000"/>
          <w:sz w:val="32"/>
          <w:szCs w:val="32"/>
        </w:rPr>
        <w:t>）了解《学生伤害事故处理办法》的相关内容；</w:t>
      </w:r>
    </w:p>
    <w:p w:rsidR="001A44A1" w:rsidRPr="001A44A1" w:rsidRDefault="001A44A1" w:rsidP="001A44A1">
      <w:pPr>
        <w:adjustRightInd/>
        <w:snapToGrid/>
        <w:spacing w:before="75" w:after="75" w:line="555" w:lineRule="atLeast"/>
        <w:ind w:firstLine="55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3</w:t>
      </w:r>
      <w:r w:rsidRPr="001A44A1">
        <w:rPr>
          <w:rFonts w:ascii="Microsoft Yahei" w:eastAsia="宋体" w:hAnsi="Microsoft Yahei" w:cs="宋体"/>
          <w:color w:val="000000"/>
          <w:sz w:val="32"/>
          <w:szCs w:val="32"/>
        </w:rPr>
        <w:t>）理解教师的权利和义务，熟悉国家有关教育法律法规所规范的教师教育行为；</w:t>
      </w:r>
    </w:p>
    <w:p w:rsidR="001A44A1" w:rsidRPr="001A44A1" w:rsidRDefault="001A44A1" w:rsidP="001A44A1">
      <w:pPr>
        <w:adjustRightInd/>
        <w:snapToGrid/>
        <w:spacing w:before="75" w:after="75" w:line="555" w:lineRule="atLeast"/>
        <w:ind w:firstLine="55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lastRenderedPageBreak/>
        <w:t>（</w:t>
      </w:r>
      <w:r w:rsidRPr="001A44A1">
        <w:rPr>
          <w:rFonts w:ascii="Microsoft Yahei" w:eastAsia="宋体" w:hAnsi="Microsoft Yahei" w:cs="宋体"/>
          <w:color w:val="000000"/>
          <w:sz w:val="32"/>
          <w:szCs w:val="32"/>
        </w:rPr>
        <w:t>4</w:t>
      </w:r>
      <w:r w:rsidRPr="001A44A1">
        <w:rPr>
          <w:rFonts w:ascii="Microsoft Yahei" w:eastAsia="宋体" w:hAnsi="Microsoft Yahei" w:cs="宋体"/>
          <w:color w:val="000000"/>
          <w:sz w:val="32"/>
          <w:szCs w:val="32"/>
        </w:rPr>
        <w:t>）了解有关学生权利保护的教育法规，保护学生的合法权利。依据国家教育法律法规，分析评价教育教学活动中的学生权利保护等实际问题。</w:t>
      </w:r>
    </w:p>
    <w:p w:rsidR="001A44A1" w:rsidRPr="001A44A1" w:rsidRDefault="001A44A1" w:rsidP="001A44A1">
      <w:pPr>
        <w:adjustRightInd/>
        <w:snapToGrid/>
        <w:spacing w:before="75" w:after="75" w:line="555" w:lineRule="atLeast"/>
        <w:ind w:firstLine="55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5</w:t>
      </w:r>
      <w:r w:rsidRPr="001A44A1">
        <w:rPr>
          <w:rFonts w:ascii="Microsoft Yahei" w:eastAsia="宋体" w:hAnsi="Microsoft Yahei" w:cs="宋体"/>
          <w:color w:val="000000"/>
          <w:sz w:val="32"/>
          <w:szCs w:val="32"/>
        </w:rPr>
        <w:t>）运用行为规范恰当地处理与学生、学生家长、同事以及教育管理者的关系。</w:t>
      </w:r>
    </w:p>
    <w:p w:rsidR="001A44A1" w:rsidRPr="001A44A1" w:rsidRDefault="001A44A1" w:rsidP="001A44A1">
      <w:pPr>
        <w:shd w:val="clear" w:color="auto" w:fill="FFFFFF"/>
        <w:adjustRightInd/>
        <w:snapToGrid/>
        <w:spacing w:before="75" w:after="75" w:line="555" w:lineRule="atLeast"/>
        <w:ind w:firstLine="55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2.</w:t>
      </w:r>
      <w:r w:rsidRPr="001A44A1">
        <w:rPr>
          <w:rFonts w:ascii="Microsoft Yahei" w:eastAsia="宋体" w:hAnsi="Microsoft Yahei" w:cs="宋体"/>
          <w:color w:val="000000"/>
          <w:sz w:val="32"/>
          <w:szCs w:val="32"/>
        </w:rPr>
        <w:t>职业教育基础知识</w:t>
      </w:r>
    </w:p>
    <w:p w:rsidR="001A44A1" w:rsidRPr="001A44A1" w:rsidRDefault="001A44A1" w:rsidP="001A44A1">
      <w:pPr>
        <w:shd w:val="clear" w:color="auto" w:fill="FFFFFF"/>
        <w:adjustRightInd/>
        <w:snapToGrid/>
        <w:spacing w:before="75" w:after="75" w:line="555" w:lineRule="atLeast"/>
        <w:ind w:firstLine="55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1</w:t>
      </w:r>
      <w:r w:rsidRPr="001A44A1">
        <w:rPr>
          <w:rFonts w:ascii="Microsoft Yahei" w:eastAsia="宋体" w:hAnsi="Microsoft Yahei" w:cs="宋体"/>
          <w:color w:val="000000"/>
          <w:sz w:val="32"/>
          <w:szCs w:val="32"/>
        </w:rPr>
        <w:t>）理解职业教育学，了解职业教育；</w:t>
      </w:r>
    </w:p>
    <w:p w:rsidR="001A44A1" w:rsidRPr="001A44A1" w:rsidRDefault="001A44A1" w:rsidP="001A44A1">
      <w:pPr>
        <w:adjustRightInd/>
        <w:snapToGrid/>
        <w:spacing w:before="75" w:after="75" w:line="555" w:lineRule="atLeast"/>
        <w:ind w:firstLine="55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2</w:t>
      </w:r>
      <w:r w:rsidRPr="001A44A1">
        <w:rPr>
          <w:rFonts w:ascii="Microsoft Yahei" w:eastAsia="宋体" w:hAnsi="Microsoft Yahei" w:cs="宋体"/>
          <w:color w:val="000000"/>
          <w:sz w:val="32"/>
          <w:szCs w:val="32"/>
        </w:rPr>
        <w:t>）理解职教德育原则，能运用德育方法管理职教学生。</w:t>
      </w:r>
    </w:p>
    <w:p w:rsidR="001A44A1" w:rsidRPr="001A44A1" w:rsidRDefault="001A44A1" w:rsidP="001A44A1">
      <w:pPr>
        <w:shd w:val="clear" w:color="auto" w:fill="FFFFFF"/>
        <w:adjustRightInd/>
        <w:snapToGrid/>
        <w:spacing w:before="75" w:after="75" w:line="555" w:lineRule="atLeast"/>
        <w:ind w:firstLine="55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2</w:t>
      </w:r>
      <w:r w:rsidRPr="001A44A1">
        <w:rPr>
          <w:rFonts w:ascii="Microsoft Yahei" w:eastAsia="宋体" w:hAnsi="Microsoft Yahei" w:cs="宋体"/>
          <w:color w:val="000000"/>
          <w:sz w:val="32"/>
          <w:szCs w:val="32"/>
        </w:rPr>
        <w:t>、班级管理基本原理</w:t>
      </w:r>
    </w:p>
    <w:p w:rsidR="001A44A1" w:rsidRPr="001A44A1" w:rsidRDefault="001A44A1" w:rsidP="001A44A1">
      <w:pPr>
        <w:adjustRightInd/>
        <w:snapToGrid/>
        <w:spacing w:before="75" w:after="75" w:line="555" w:lineRule="atLeast"/>
        <w:ind w:firstLine="64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1</w:t>
      </w:r>
      <w:r w:rsidRPr="001A44A1">
        <w:rPr>
          <w:rFonts w:ascii="Microsoft Yahei" w:eastAsia="宋体" w:hAnsi="Microsoft Yahei" w:cs="宋体"/>
          <w:color w:val="000000"/>
          <w:sz w:val="32"/>
          <w:szCs w:val="32"/>
        </w:rPr>
        <w:t>）、掌握师生沟通的基本途径和方法；</w:t>
      </w:r>
    </w:p>
    <w:p w:rsidR="001A44A1" w:rsidRPr="001A44A1" w:rsidRDefault="001A44A1" w:rsidP="001A44A1">
      <w:pPr>
        <w:adjustRightInd/>
        <w:snapToGrid/>
        <w:spacing w:before="75" w:after="75" w:line="555" w:lineRule="atLeast"/>
        <w:ind w:firstLine="55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2</w:t>
      </w:r>
      <w:r w:rsidRPr="001A44A1">
        <w:rPr>
          <w:rFonts w:ascii="Microsoft Yahei" w:eastAsia="宋体" w:hAnsi="Microsoft Yahei" w:cs="宋体"/>
          <w:color w:val="000000"/>
          <w:sz w:val="32"/>
          <w:szCs w:val="32"/>
        </w:rPr>
        <w:t>）、掌握学生活动设计和组织形式；</w:t>
      </w:r>
    </w:p>
    <w:p w:rsidR="001A44A1" w:rsidRPr="001A44A1" w:rsidRDefault="001A44A1" w:rsidP="001A44A1">
      <w:pPr>
        <w:adjustRightInd/>
        <w:snapToGrid/>
        <w:spacing w:before="75" w:after="75" w:line="555" w:lineRule="atLeast"/>
        <w:ind w:firstLine="55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3</w:t>
      </w:r>
      <w:r w:rsidRPr="001A44A1">
        <w:rPr>
          <w:rFonts w:ascii="Microsoft Yahei" w:eastAsia="宋体" w:hAnsi="Microsoft Yahei" w:cs="宋体"/>
          <w:color w:val="000000"/>
          <w:sz w:val="32"/>
          <w:szCs w:val="32"/>
        </w:rPr>
        <w:t>）、掌握学生个性教育和差异教育方法。</w:t>
      </w:r>
    </w:p>
    <w:p w:rsidR="001A44A1" w:rsidRPr="001A44A1" w:rsidRDefault="001A44A1" w:rsidP="001A44A1">
      <w:pPr>
        <w:shd w:val="clear" w:color="auto" w:fill="FFFFFF"/>
        <w:adjustRightInd/>
        <w:snapToGrid/>
        <w:spacing w:before="75" w:after="75" w:line="555" w:lineRule="atLeast"/>
        <w:ind w:firstLine="55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3.</w:t>
      </w:r>
      <w:r w:rsidRPr="001A44A1">
        <w:rPr>
          <w:rFonts w:ascii="Microsoft Yahei" w:eastAsia="宋体" w:hAnsi="Microsoft Yahei" w:cs="宋体"/>
          <w:color w:val="000000"/>
          <w:sz w:val="32"/>
          <w:szCs w:val="32"/>
        </w:rPr>
        <w:t>学生心理发展</w:t>
      </w:r>
    </w:p>
    <w:p w:rsidR="001A44A1" w:rsidRPr="001A44A1" w:rsidRDefault="001A44A1" w:rsidP="001A44A1">
      <w:pPr>
        <w:adjustRightInd/>
        <w:snapToGrid/>
        <w:spacing w:before="75" w:after="75" w:line="555" w:lineRule="atLeast"/>
        <w:ind w:left="55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1</w:t>
      </w:r>
      <w:r w:rsidRPr="001A44A1">
        <w:rPr>
          <w:rFonts w:ascii="Microsoft Yahei" w:eastAsia="宋体" w:hAnsi="Microsoft Yahei" w:cs="宋体"/>
          <w:color w:val="000000"/>
          <w:sz w:val="32"/>
          <w:szCs w:val="32"/>
        </w:rPr>
        <w:t>）了解情绪的分类，理解情绪理论，能应用情绪理论分析学生常见的情绪问题；</w:t>
      </w:r>
    </w:p>
    <w:p w:rsidR="001A44A1" w:rsidRPr="001A44A1" w:rsidRDefault="001A44A1" w:rsidP="001A44A1">
      <w:pPr>
        <w:adjustRightInd/>
        <w:snapToGrid/>
        <w:spacing w:before="75" w:after="75" w:line="555" w:lineRule="atLeast"/>
        <w:ind w:firstLine="55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2</w:t>
      </w:r>
      <w:r w:rsidRPr="001A44A1">
        <w:rPr>
          <w:rFonts w:ascii="Microsoft Yahei" w:eastAsia="宋体" w:hAnsi="Microsoft Yahei" w:cs="宋体"/>
          <w:color w:val="000000"/>
          <w:sz w:val="32"/>
          <w:szCs w:val="32"/>
        </w:rPr>
        <w:t>）了解心理健康的标准，熟悉学生常见的心理健康问题，掌握心理辅导的基本过程；</w:t>
      </w:r>
    </w:p>
    <w:p w:rsidR="001A44A1" w:rsidRPr="001A44A1" w:rsidRDefault="001A44A1" w:rsidP="001A44A1">
      <w:pPr>
        <w:adjustRightInd/>
        <w:snapToGrid/>
        <w:spacing w:before="75" w:after="75" w:line="555" w:lineRule="atLeast"/>
        <w:ind w:firstLine="55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lastRenderedPageBreak/>
        <w:t>（</w:t>
      </w:r>
      <w:r w:rsidRPr="001A44A1">
        <w:rPr>
          <w:rFonts w:ascii="Microsoft Yahei" w:eastAsia="宋体" w:hAnsi="Microsoft Yahei" w:cs="宋体"/>
          <w:color w:val="000000"/>
          <w:sz w:val="32"/>
          <w:szCs w:val="32"/>
        </w:rPr>
        <w:t>3</w:t>
      </w:r>
      <w:r w:rsidRPr="001A44A1">
        <w:rPr>
          <w:rFonts w:ascii="Microsoft Yahei" w:eastAsia="宋体" w:hAnsi="Microsoft Yahei" w:cs="宋体"/>
          <w:color w:val="000000"/>
          <w:sz w:val="32"/>
          <w:szCs w:val="32"/>
        </w:rPr>
        <w:t>）掌握心理危机干预的主要方法、途径和策略；</w:t>
      </w:r>
    </w:p>
    <w:p w:rsidR="001A44A1" w:rsidRPr="001A44A1" w:rsidRDefault="001A44A1" w:rsidP="001A44A1">
      <w:pPr>
        <w:adjustRightInd/>
        <w:snapToGrid/>
        <w:spacing w:before="75" w:after="75" w:line="555" w:lineRule="atLeast"/>
        <w:ind w:firstLine="555"/>
        <w:rPr>
          <w:rFonts w:ascii="Microsoft Yahei" w:eastAsia="宋体" w:hAnsi="Microsoft Yahei" w:cs="宋体"/>
          <w:color w:val="000000"/>
          <w:sz w:val="21"/>
          <w:szCs w:val="21"/>
        </w:rPr>
      </w:pPr>
      <w:r w:rsidRPr="001A44A1">
        <w:rPr>
          <w:rFonts w:ascii="Microsoft Yahei" w:eastAsia="宋体" w:hAnsi="Microsoft Yahei" w:cs="宋体"/>
          <w:color w:val="000000"/>
          <w:sz w:val="32"/>
          <w:szCs w:val="32"/>
        </w:rPr>
        <w:t>（</w:t>
      </w:r>
      <w:r w:rsidRPr="001A44A1">
        <w:rPr>
          <w:rFonts w:ascii="Microsoft Yahei" w:eastAsia="宋体" w:hAnsi="Microsoft Yahei" w:cs="宋体"/>
          <w:color w:val="000000"/>
          <w:sz w:val="32"/>
          <w:szCs w:val="32"/>
        </w:rPr>
        <w:t>4</w:t>
      </w:r>
      <w:r w:rsidRPr="001A44A1">
        <w:rPr>
          <w:rFonts w:ascii="Microsoft Yahei" w:eastAsia="宋体" w:hAnsi="Microsoft Yahei" w:cs="宋体"/>
          <w:color w:val="000000"/>
          <w:sz w:val="32"/>
          <w:szCs w:val="32"/>
        </w:rPr>
        <w:t>）掌握家校有效沟通的策略和技巧。</w:t>
      </w:r>
    </w:p>
    <w:p w:rsidR="001A44A1" w:rsidRPr="001A44A1" w:rsidRDefault="001A44A1" w:rsidP="001A44A1">
      <w:pPr>
        <w:adjustRightInd/>
        <w:snapToGrid/>
        <w:spacing w:after="0" w:line="450" w:lineRule="atLeast"/>
        <w:rPr>
          <w:rFonts w:ascii="Microsoft Yahei" w:eastAsia="宋体" w:hAnsi="Microsoft Yahei" w:cs="宋体"/>
          <w:color w:val="000000"/>
          <w:sz w:val="21"/>
          <w:szCs w:val="21"/>
        </w:rPr>
      </w:pPr>
      <w:r w:rsidRPr="001A44A1">
        <w:rPr>
          <w:rFonts w:ascii="宋体" w:eastAsia="宋体" w:hAnsi="宋体" w:cs="宋体" w:hint="eastAsia"/>
          <w:color w:val="000000"/>
          <w:sz w:val="21"/>
          <w:szCs w:val="21"/>
        </w:rPr>
        <w:t> </w:t>
      </w:r>
    </w:p>
    <w:p w:rsidR="001A44A1" w:rsidRPr="001A44A1" w:rsidRDefault="001A44A1" w:rsidP="001A44A1">
      <w:pPr>
        <w:adjustRightInd/>
        <w:snapToGrid/>
        <w:spacing w:after="0" w:line="450" w:lineRule="atLeast"/>
        <w:rPr>
          <w:rFonts w:ascii="Microsoft Yahei" w:eastAsia="宋体" w:hAnsi="Microsoft Yahei" w:cs="宋体"/>
          <w:color w:val="000000"/>
          <w:sz w:val="21"/>
          <w:szCs w:val="21"/>
        </w:rPr>
      </w:pPr>
      <w:r w:rsidRPr="001A44A1">
        <w:rPr>
          <w:rFonts w:ascii="宋体" w:eastAsia="宋体" w:hAnsi="宋体" w:cs="宋体" w:hint="eastAsia"/>
          <w:color w:val="000000"/>
          <w:sz w:val="21"/>
          <w:szCs w:val="21"/>
        </w:rPr>
        <w:t> </w:t>
      </w:r>
    </w:p>
    <w:p w:rsidR="001A44A1" w:rsidRPr="001A44A1" w:rsidRDefault="001A44A1" w:rsidP="001A44A1">
      <w:pPr>
        <w:adjustRightInd/>
        <w:snapToGrid/>
        <w:spacing w:after="0" w:line="450" w:lineRule="atLeast"/>
        <w:rPr>
          <w:rFonts w:ascii="Microsoft Yahei" w:eastAsia="宋体" w:hAnsi="Microsoft Yahei" w:cs="宋体"/>
          <w:color w:val="000000"/>
          <w:sz w:val="21"/>
          <w:szCs w:val="21"/>
        </w:rPr>
      </w:pPr>
      <w:r w:rsidRPr="001A44A1">
        <w:rPr>
          <w:rFonts w:ascii="Microsoft Yahei" w:eastAsia="宋体" w:hAnsi="Microsoft Yahei" w:cs="宋体"/>
          <w:color w:val="000000"/>
          <w:sz w:val="21"/>
          <w:szCs w:val="21"/>
        </w:rPr>
        <w:t> </w:t>
      </w:r>
    </w:p>
    <w:p w:rsidR="001A44A1" w:rsidRPr="001A44A1" w:rsidRDefault="001A44A1" w:rsidP="001A44A1">
      <w:pPr>
        <w:adjustRightInd/>
        <w:snapToGrid/>
        <w:spacing w:after="0" w:line="450" w:lineRule="atLeast"/>
        <w:rPr>
          <w:rFonts w:ascii="Microsoft Yahei" w:eastAsia="宋体" w:hAnsi="Microsoft Yahei" w:cs="宋体"/>
          <w:color w:val="000000"/>
          <w:sz w:val="21"/>
          <w:szCs w:val="21"/>
        </w:rPr>
      </w:pP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1A44A1"/>
    <w:rsid w:val="001A44A1"/>
    <w:rsid w:val="00323B43"/>
    <w:rsid w:val="003D37D8"/>
    <w:rsid w:val="004358AB"/>
    <w:rsid w:val="0064020C"/>
    <w:rsid w:val="008440B0"/>
    <w:rsid w:val="008811B0"/>
    <w:rsid w:val="008B7726"/>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paragraph" w:styleId="1">
    <w:name w:val="heading 1"/>
    <w:basedOn w:val="a"/>
    <w:link w:val="1Char"/>
    <w:uiPriority w:val="9"/>
    <w:qFormat/>
    <w:rsid w:val="001A44A1"/>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character" w:customStyle="1" w:styleId="1Char">
    <w:name w:val="标题 1 Char"/>
    <w:basedOn w:val="a0"/>
    <w:link w:val="1"/>
    <w:uiPriority w:val="9"/>
    <w:rsid w:val="001A44A1"/>
    <w:rPr>
      <w:rFonts w:ascii="宋体" w:eastAsia="宋体" w:hAnsi="宋体" w:cs="宋体"/>
      <w:b/>
      <w:bCs/>
      <w:kern w:val="36"/>
      <w:sz w:val="48"/>
      <w:szCs w:val="48"/>
    </w:rPr>
  </w:style>
  <w:style w:type="paragraph" w:styleId="a5">
    <w:name w:val="Normal (Web)"/>
    <w:basedOn w:val="a"/>
    <w:uiPriority w:val="99"/>
    <w:semiHidden/>
    <w:unhideWhenUsed/>
    <w:rsid w:val="001A44A1"/>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041171889">
      <w:bodyDiv w:val="1"/>
      <w:marLeft w:val="0"/>
      <w:marRight w:val="0"/>
      <w:marTop w:val="0"/>
      <w:marBottom w:val="0"/>
      <w:divBdr>
        <w:top w:val="none" w:sz="0" w:space="0" w:color="auto"/>
        <w:left w:val="none" w:sz="0" w:space="0" w:color="auto"/>
        <w:bottom w:val="none" w:sz="0" w:space="0" w:color="auto"/>
        <w:right w:val="none" w:sz="0" w:space="0" w:color="auto"/>
      </w:divBdr>
      <w:divsChild>
        <w:div w:id="1637638569">
          <w:marLeft w:val="0"/>
          <w:marRight w:val="0"/>
          <w:marTop w:val="0"/>
          <w:marBottom w:val="0"/>
          <w:divBdr>
            <w:top w:val="none" w:sz="0" w:space="0" w:color="auto"/>
            <w:left w:val="none" w:sz="0" w:space="0" w:color="auto"/>
            <w:bottom w:val="none" w:sz="0" w:space="0" w:color="auto"/>
            <w:right w:val="none" w:sz="0" w:space="0" w:color="auto"/>
          </w:divBdr>
          <w:divsChild>
            <w:div w:id="9539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2021-04-02T08:22:00Z</dcterms:created>
  <dcterms:modified xsi:type="dcterms:W3CDTF">2021-04-02T08:22:00Z</dcterms:modified>
</cp:coreProperties>
</file>