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附件3：</w:t>
      </w:r>
    </w:p>
    <w:p>
      <w:pPr>
        <w:spacing w:line="400" w:lineRule="exact"/>
        <w:jc w:val="center"/>
        <w:rPr>
          <w:rFonts w:ascii="华文仿宋" w:hAnsi="华文仿宋" w:eastAsia="华文仿宋" w:cs="Arial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开化县提前批招聘教师综合素质能力考评表</w:t>
      </w:r>
    </w:p>
    <w:bookmarkEnd w:id="0"/>
    <w:p>
      <w:pPr>
        <w:spacing w:line="300" w:lineRule="exact"/>
        <w:jc w:val="left"/>
        <w:textAlignment w:val="center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报考岗位：</w:t>
      </w:r>
      <w:r>
        <w:rPr>
          <w:rFonts w:ascii="宋体" w:hAnsi="宋体" w:cs="宋体"/>
          <w:szCs w:val="21"/>
        </w:rPr>
        <w:t xml:space="preserve">                                  </w:t>
      </w:r>
      <w:r>
        <w:rPr>
          <w:rFonts w:hint="eastAsia" w:ascii="宋体" w:hAnsi="宋体" w:cs="宋体"/>
          <w:szCs w:val="21"/>
        </w:rPr>
        <w:t>考生类别：应届生</w:t>
      </w:r>
      <w:r>
        <w:rPr>
          <w:rFonts w:hint="eastAsia" w:ascii="宋体" w:hAnsi="宋体" w:cs="宋体"/>
          <w:kern w:val="0"/>
          <w:szCs w:val="21"/>
        </w:rPr>
        <w:t>□</w:t>
      </w:r>
      <w:r>
        <w:rPr>
          <w:rFonts w:ascii="宋体" w:hAnsi="宋体" w:cs="宋体"/>
          <w:szCs w:val="21"/>
        </w:rPr>
        <w:t xml:space="preserve">   </w:t>
      </w:r>
      <w:r>
        <w:rPr>
          <w:rFonts w:hint="eastAsia" w:ascii="宋体" w:hAnsi="宋体" w:cs="宋体"/>
          <w:szCs w:val="21"/>
        </w:rPr>
        <w:t>往届生</w:t>
      </w:r>
      <w:r>
        <w:rPr>
          <w:rFonts w:hint="eastAsia" w:ascii="宋体" w:hAnsi="宋体" w:cs="宋体"/>
          <w:kern w:val="0"/>
          <w:szCs w:val="21"/>
        </w:rPr>
        <w:t>□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732"/>
        <w:gridCol w:w="1590"/>
        <w:gridCol w:w="2697"/>
        <w:gridCol w:w="3181"/>
        <w:gridCol w:w="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考评项目和内容</w:t>
            </w:r>
          </w:p>
        </w:tc>
        <w:tc>
          <w:tcPr>
            <w:tcW w:w="2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填写要求</w:t>
            </w:r>
          </w:p>
        </w:tc>
        <w:tc>
          <w:tcPr>
            <w:tcW w:w="3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填写内容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学历层次和毕业院校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填毕业院校名称，学历学位（在相应的□内打√）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院校层次</w:t>
            </w:r>
            <w:r>
              <w:rPr>
                <w:rFonts w:ascii="宋体" w:hAnsi="宋体" w:cs="宋体"/>
                <w:kern w:val="0"/>
                <w:szCs w:val="21"/>
              </w:rPr>
              <w:t>:211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985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、双一流院校□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spacing w:line="300" w:lineRule="exact"/>
              <w:ind w:firstLine="1050" w:firstLineChars="500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其他□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学历层次：本科□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研究生□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本科是否师范类：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填何年何月加入中共党员、何时转正。非中共党员填写“群众”（在相应的□内打√）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月加入中国共产党党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中共预备党员□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群众□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技能特长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填持有教师资格证的学段和学科。或填写通过教师资格考试合格证的学段、学科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教师资格证学段学科：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教师资格考试学段学科：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514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填持有普通话证书的等级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普通话等级：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填取得的时间和级别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级，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英语等级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填取得的时间和级别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大学英语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级，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学业基础成绩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每学期各课程成绩情况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有□，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无□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获奖情况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奖学金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填获得奖学金的等级和次数（注：学期奖学金计</w:t>
            </w:r>
            <w:r>
              <w:rPr>
                <w:rFonts w:ascii="宋体" w:hAnsi="宋体" w:cs="宋体"/>
                <w:kern w:val="0"/>
                <w:szCs w:val="21"/>
              </w:rPr>
              <w:t>0.5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国家奖学金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次。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校级：一等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二等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三等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　　　　　　　　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本学科专业性获奖情况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填获奖的等级及次数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次，省级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次，校级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次，院系级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校优秀毕业生、“三好学生”“优秀学生”“优秀团干”等综合性荣誉情况</w:t>
            </w:r>
          </w:p>
        </w:tc>
        <w:tc>
          <w:tcPr>
            <w:tcW w:w="26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填获奖的名称、等级及次数</w:t>
            </w:r>
          </w:p>
        </w:tc>
        <w:tc>
          <w:tcPr>
            <w:tcW w:w="3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校优秀毕业生：是□否□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荣誉等级和次数：省级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次，校级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次，院系级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6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3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担任职务及其他</w:t>
            </w:r>
          </w:p>
        </w:tc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填担任最高一项职务的名称（正、副职）、时间、级别（校级、院级、班级）和</w:t>
            </w:r>
          </w:p>
        </w:tc>
        <w:tc>
          <w:tcPr>
            <w:tcW w:w="3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职务名称：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　　　　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担任时间：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　　　　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职务级别：</w:t>
            </w:r>
            <w:r>
              <w:rPr>
                <w:rFonts w:hint="eastAsia" w:ascii="宋体" w:hAnsi="宋体" w:cs="宋体"/>
                <w:szCs w:val="21"/>
                <w:u w:val="single"/>
              </w:rPr>
              <w:t>　　　　　　　　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教育实习情况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师范生填写，写明所获等级（在相应的□内打√）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良□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一般□　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根据考生实际填写（参加工作后的荣誉在此填写）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宋体" w:cs="宋体"/>
                <w:szCs w:val="21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8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本人声明：</w:t>
            </w:r>
          </w:p>
          <w:p>
            <w:pPr>
              <w:spacing w:line="300" w:lineRule="exact"/>
              <w:ind w:firstLine="420" w:firstLineChars="200"/>
              <w:jc w:val="left"/>
              <w:textAlignment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上述填写内容真实完整。如有不实，本人愿取消聘用资格并承担一切法律责任。</w:t>
            </w:r>
          </w:p>
          <w:p>
            <w:pPr>
              <w:spacing w:line="300" w:lineRule="exact"/>
              <w:ind w:firstLine="420" w:firstLineChars="200"/>
              <w:jc w:val="left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考生（签名）：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300" w:lineRule="exact"/>
        <w:jc w:val="left"/>
        <w:textAlignment w:val="center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  </w:t>
      </w:r>
      <w:r>
        <w:rPr>
          <w:rFonts w:hint="eastAsia" w:ascii="宋体" w:hAnsi="宋体" w:cs="宋体"/>
          <w:kern w:val="0"/>
          <w:szCs w:val="21"/>
        </w:rPr>
        <w:t>审核人：</w:t>
      </w:r>
      <w:r>
        <w:rPr>
          <w:rFonts w:ascii="宋体" w:hAnsi="宋体" w:cs="宋体"/>
          <w:kern w:val="0"/>
          <w:szCs w:val="21"/>
        </w:rPr>
        <w:t xml:space="preserve">                                       </w:t>
      </w:r>
      <w:r>
        <w:rPr>
          <w:rFonts w:hint="eastAsia" w:ascii="宋体" w:hAnsi="宋体" w:cs="宋体"/>
          <w:kern w:val="0"/>
          <w:szCs w:val="21"/>
        </w:rPr>
        <w:t>复核人：</w:t>
      </w:r>
    </w:p>
    <w:p/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22B4"/>
    <w:rsid w:val="26421C48"/>
    <w:rsid w:val="602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2020-03-17T11:24:00Z</dcterms:created>
  <dc:creator>番大薯</dc:creator>
  <cp:lastModifiedBy>番大薯</cp:lastModifiedBy>
  <dcterms:modified xsi:type="dcterms:W3CDTF">2020-03-17T11:24:32Z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