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江北区2019年秋季教师资格认定健康体检须知</w:t>
      </w:r>
    </w:p>
    <w:p>
      <w:pPr>
        <w:jc w:val="center"/>
        <w:rPr>
          <w:b/>
          <w:bCs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欢迎您来我院健康体检！为了做好本次体检工作，并能准确反映您身体的真实状况，现将体检有关事项向您告知如下：</w:t>
      </w: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体检日期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日—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之间的每个工作日</w:t>
      </w: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体检时间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上午7：30---9：30</w:t>
      </w:r>
    </w:p>
    <w:p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体检项目</w:t>
      </w:r>
    </w:p>
    <w:p>
      <w:pPr>
        <w:spacing w:line="360" w:lineRule="auto"/>
      </w:pPr>
      <w:r>
        <w:rPr>
          <w:rFonts w:hint="eastAsia"/>
        </w:rPr>
        <w:t>内科、外科、</w:t>
      </w:r>
      <w:r>
        <w:t>眼科、</w:t>
      </w:r>
      <w:r>
        <w:rPr>
          <w:rFonts w:hint="eastAsia"/>
        </w:rPr>
        <w:t>耳鼻喉科、口腔科、胸片DR、心电图、肝功能</w:t>
      </w:r>
      <w:r>
        <w:t>、血糖、</w:t>
      </w:r>
      <w:r>
        <w:rPr>
          <w:rFonts w:hint="eastAsia"/>
        </w:rPr>
        <w:t>血常规、尿常规</w:t>
      </w:r>
      <w:r>
        <w:t>、血压、身高体重、听力、嗅觉；</w:t>
      </w:r>
      <w:r>
        <w:rPr>
          <w:rFonts w:hint="eastAsia"/>
        </w:rPr>
        <w:t>幼儿园教师资格申请另含淋球菌、外阴阴道假丝酵母菌（念珠菌）、滴虫、梅毒螺旋体等检查。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四、体检地点</w:t>
      </w:r>
    </w:p>
    <w:p>
      <w:pPr>
        <w:spacing w:line="360" w:lineRule="auto"/>
        <w:ind w:firstLine="420" w:firstLineChars="200"/>
      </w:pPr>
      <w:r>
        <w:rPr>
          <w:rFonts w:hint="eastAsia"/>
        </w:rPr>
        <w:t>宁波市第九医院（第一医院江北分院）6号楼（急诊楼）三楼健康管理中心</w:t>
      </w:r>
    </w:p>
    <w:p>
      <w:pPr>
        <w:spacing w:line="360" w:lineRule="auto"/>
        <w:ind w:firstLine="420" w:firstLineChars="200"/>
      </w:pPr>
      <w:r>
        <w:rPr>
          <w:rFonts w:hint="eastAsia"/>
        </w:rPr>
        <w:t>地址：江北区祥北路68号。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公交线路：公交14路、368、803路可以直达，26、305路、306路到三和嘉园站下步行10分钟到达，13路、817路到广厦怡庭站再换乘14路。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五、体检流程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体检者携带身份证，按提前确认的日期，先到三楼健康管理中心前台取号。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在导检台领取“教师资格人员体格检查表”。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按号码顺序，凭身份证领取“体检</w:t>
      </w:r>
      <w:r>
        <w:t>指引</w:t>
      </w:r>
      <w:r>
        <w:rPr>
          <w:rFonts w:hint="eastAsia"/>
        </w:rPr>
        <w:t>单”。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再按“体检</w:t>
      </w:r>
      <w:r>
        <w:t>指引</w:t>
      </w:r>
      <w:r>
        <w:rPr>
          <w:rFonts w:hint="eastAsia"/>
        </w:rPr>
        <w:t>单”和“体检表”项目进行体检（拍胸片在一楼放射科，其他体检项  目都在三楼ABCD区，按项目提示的房间号查找对应科室）。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全部项目完成后在体检表上签名确认。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最后把体检</w:t>
      </w:r>
      <w:r>
        <w:t>指引</w:t>
      </w:r>
      <w:r>
        <w:rPr>
          <w:rFonts w:hint="eastAsia"/>
        </w:rPr>
        <w:t>单和体检表交到前台。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六、体检收费</w:t>
      </w:r>
    </w:p>
    <w:p>
      <w:pPr>
        <w:spacing w:line="360" w:lineRule="auto"/>
        <w:ind w:firstLine="420" w:firstLineChars="200"/>
      </w:pPr>
      <w:r>
        <w:rPr>
          <w:rFonts w:hint="eastAsia"/>
        </w:rPr>
        <w:t>缴费在前台4号收费窗口，上交体检表之前完成缴费就可以。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收费标准：普通教师193元；已婚幼师274元；未婚幼师229元。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缴费方式：现金、支付宝、微信、医保卡历年余额都可以。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七、体检注意事项</w:t>
      </w:r>
    </w:p>
    <w:p>
      <w:pPr>
        <w:spacing w:line="360" w:lineRule="auto"/>
      </w:pPr>
      <w:r>
        <w:rPr>
          <w:rFonts w:hint="eastAsia"/>
        </w:rPr>
        <w:t>（一）体检表既往病史一栏受检者必须确认签字（如既往病史没有，则在其他一栏中填写“无”）。</w:t>
      </w:r>
    </w:p>
    <w:p>
      <w:pPr>
        <w:spacing w:line="360" w:lineRule="auto"/>
      </w:pPr>
      <w:r>
        <w:rPr>
          <w:rFonts w:hint="eastAsia"/>
        </w:rPr>
        <w:t>（二）体检前三天请注意饮食，不吃高脂、高蛋白及油腻或太甜、太咸的食物，少烟酒。</w:t>
      </w:r>
      <w:r>
        <w:t>不服用</w:t>
      </w:r>
      <w:r>
        <w:rPr>
          <w:rFonts w:hint="eastAsia"/>
        </w:rPr>
        <w:t>对肝、肾功能有损害的药物。请勿进行剧烈运动。</w:t>
      </w:r>
    </w:p>
    <w:p>
      <w:pPr>
        <w:widowControl/>
        <w:spacing w:line="360" w:lineRule="auto"/>
      </w:pPr>
      <w:r>
        <w:rPr>
          <w:rFonts w:hint="eastAsia"/>
        </w:rPr>
        <w:t>（三）体检前一晚8时后不吃东西，可以</w:t>
      </w:r>
      <w:r>
        <w:t>饮少量的清水</w:t>
      </w:r>
      <w:r>
        <w:rPr>
          <w:rFonts w:hint="eastAsia"/>
        </w:rPr>
        <w:t>，不喝咖啡、浓茶等刺激性饮料，不值班、不熬夜，保持充足睡眠。</w:t>
      </w:r>
    </w:p>
    <w:p>
      <w:pPr>
        <w:spacing w:line="360" w:lineRule="auto"/>
      </w:pPr>
      <w:r>
        <w:rPr>
          <w:rFonts w:hint="eastAsia"/>
        </w:rPr>
        <w:t xml:space="preserve">（四）体检当天如有感冒、发烧、腹泻等急性病症，应去医院就诊，体检时间另行预约。 </w:t>
      </w:r>
    </w:p>
    <w:p>
      <w:pPr>
        <w:widowControl/>
        <w:spacing w:line="360" w:lineRule="auto"/>
        <w:jc w:val="left"/>
      </w:pPr>
      <w:r>
        <w:rPr>
          <w:rFonts w:hint="eastAsia"/>
        </w:rPr>
        <w:t>（五）体检当天空腹，</w:t>
      </w:r>
      <w:r>
        <w:t>不携带贵重物品，</w:t>
      </w:r>
      <w:r>
        <w:rPr>
          <w:rFonts w:hint="eastAsia"/>
        </w:rPr>
        <w:t>不穿紧身衣服，不穿</w:t>
      </w:r>
      <w:r>
        <w:t>带金属配饰的衣服</w:t>
      </w:r>
      <w:r>
        <w:rPr>
          <w:rFonts w:hint="eastAsia"/>
        </w:rPr>
        <w:t>，女性不要穿连衣裤，连裤袜。</w:t>
      </w:r>
    </w:p>
    <w:p>
      <w:pPr>
        <w:widowControl/>
        <w:spacing w:line="360" w:lineRule="auto"/>
        <w:jc w:val="left"/>
      </w:pPr>
      <w:r>
        <w:rPr>
          <w:rFonts w:hint="eastAsia"/>
        </w:rPr>
        <w:t>（六）空腹</w:t>
      </w:r>
      <w:r>
        <w:t>抽血不宜超过10：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，</w:t>
      </w:r>
      <w:r>
        <w:t>有晕血、晕针的提前告诉采血人员</w:t>
      </w:r>
      <w:r>
        <w:rPr>
          <w:rFonts w:hint="eastAsia"/>
        </w:rPr>
        <w:t>，做好防护工作。</w:t>
      </w:r>
    </w:p>
    <w:p>
      <w:pPr>
        <w:spacing w:line="360" w:lineRule="auto"/>
      </w:pPr>
      <w:r>
        <w:rPr>
          <w:rFonts w:hint="eastAsia"/>
        </w:rPr>
        <w:t>（七）女性月经期间留取尿标本，请告知医务人员，并在体检表左上角标注（经期）。</w:t>
      </w:r>
    </w:p>
    <w:p>
      <w:pPr>
        <w:spacing w:line="360" w:lineRule="auto"/>
      </w:pPr>
      <w:r>
        <w:rPr>
          <w:rFonts w:hint="eastAsia"/>
        </w:rPr>
        <w:t>（八）已婚幼师有妇科体检项目，请避开月经期。怀孕妇女不能做有辐射的胸片DR检查。</w:t>
      </w:r>
    </w:p>
    <w:p>
      <w:pPr>
        <w:spacing w:line="360" w:lineRule="auto"/>
      </w:pPr>
      <w:r>
        <w:rPr>
          <w:rFonts w:hint="eastAsia"/>
        </w:rPr>
        <w:t>（九）体检后务必保持留号手机畅通，需要复查或进一步检查的人员，医院会电话通知本人（具体异常结果按规定不能告知，请配合并理解），请按医院指定的时间携带身份证来复查或进一步检查。</w:t>
      </w:r>
    </w:p>
    <w:p>
      <w:pPr>
        <w:spacing w:line="360" w:lineRule="auto"/>
      </w:pPr>
      <w:r>
        <w:rPr>
          <w:rFonts w:hint="eastAsia"/>
        </w:rPr>
        <w:t>（十）复查流程：取号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按号凭身份证领取指引单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缴费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检查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上交指引单。</w:t>
      </w:r>
    </w:p>
    <w:p>
      <w:pPr>
        <w:spacing w:line="360" w:lineRule="auto"/>
      </w:pPr>
      <w:r>
        <w:rPr>
          <w:rFonts w:hint="eastAsia"/>
        </w:rPr>
        <w:t>（十一）复查结果不合格，医院会通知本人与教育局，体检合格的体检表统一交给教育局。</w:t>
      </w:r>
    </w:p>
    <w:p>
      <w:pPr>
        <w:spacing w:line="360" w:lineRule="auto"/>
      </w:pPr>
      <w:r>
        <w:rPr>
          <w:rFonts w:hint="eastAsia"/>
        </w:rPr>
        <w:t>（十二）医生按教师资格认定体检标准出体检“合格”与“不合格”结论，请理解与配合。</w:t>
      </w:r>
    </w:p>
    <w:p>
      <w:pPr>
        <w:spacing w:line="360" w:lineRule="auto"/>
      </w:pPr>
      <w:r>
        <w:rPr>
          <w:rFonts w:hint="eastAsia"/>
        </w:rPr>
        <w:t>（十三）未按医院规定时间来复查，引起的一切后果（体检不合格，无教师资格证）由体检者本人承担。</w:t>
      </w:r>
    </w:p>
    <w:p>
      <w:pPr>
        <w:spacing w:line="360" w:lineRule="auto"/>
      </w:pPr>
      <w:r>
        <w:rPr>
          <w:rFonts w:hint="eastAsia"/>
        </w:rPr>
        <w:t>（十四）体检中心电话：前台0574--55012932；报告咨询0574--56803845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5250" w:firstLineChars="2500"/>
      </w:pPr>
      <w:r>
        <w:rPr>
          <w:rFonts w:hint="eastAsia"/>
        </w:rPr>
        <w:t>宁波市第九医院健康管理中心</w:t>
      </w:r>
    </w:p>
    <w:p>
      <w:pPr>
        <w:spacing w:line="360" w:lineRule="auto"/>
        <w:ind w:firstLine="6090" w:firstLineChars="2900"/>
      </w:pPr>
      <w:r>
        <w:rPr>
          <w:rFonts w:hint="eastAsia"/>
        </w:rPr>
        <w:t>2019年9月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>日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E524"/>
    <w:multiLevelType w:val="singleLevel"/>
    <w:tmpl w:val="16B5E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88FCAD"/>
    <w:multiLevelType w:val="singleLevel"/>
    <w:tmpl w:val="1788FC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09B5"/>
    <w:rsid w:val="00102052"/>
    <w:rsid w:val="00163BB2"/>
    <w:rsid w:val="001A54FA"/>
    <w:rsid w:val="001C5933"/>
    <w:rsid w:val="002A5EC2"/>
    <w:rsid w:val="006F20C6"/>
    <w:rsid w:val="006F5577"/>
    <w:rsid w:val="00703219"/>
    <w:rsid w:val="00AA187B"/>
    <w:rsid w:val="00AF049E"/>
    <w:rsid w:val="00AF3F1B"/>
    <w:rsid w:val="00B71B31"/>
    <w:rsid w:val="00B93985"/>
    <w:rsid w:val="00BD3EE2"/>
    <w:rsid w:val="00D05D10"/>
    <w:rsid w:val="00E759B5"/>
    <w:rsid w:val="00EE7B09"/>
    <w:rsid w:val="00EF3AE5"/>
    <w:rsid w:val="00F27A5C"/>
    <w:rsid w:val="00F57AC9"/>
    <w:rsid w:val="00FB4C0F"/>
    <w:rsid w:val="031509B5"/>
    <w:rsid w:val="0E980B8B"/>
    <w:rsid w:val="217D48CD"/>
    <w:rsid w:val="2C6F2D01"/>
    <w:rsid w:val="2CB90871"/>
    <w:rsid w:val="30212D68"/>
    <w:rsid w:val="32AD78E1"/>
    <w:rsid w:val="364A7783"/>
    <w:rsid w:val="37CD36E3"/>
    <w:rsid w:val="38857A5B"/>
    <w:rsid w:val="39A23958"/>
    <w:rsid w:val="3CC81079"/>
    <w:rsid w:val="42864FFC"/>
    <w:rsid w:val="44E83713"/>
    <w:rsid w:val="4525221D"/>
    <w:rsid w:val="48E77AE1"/>
    <w:rsid w:val="4E0F672C"/>
    <w:rsid w:val="53A862E5"/>
    <w:rsid w:val="57CC3056"/>
    <w:rsid w:val="5A910483"/>
    <w:rsid w:val="65115EE3"/>
    <w:rsid w:val="651B7BA7"/>
    <w:rsid w:val="755D0C5B"/>
    <w:rsid w:val="78371B9B"/>
    <w:rsid w:val="78F530F5"/>
    <w:rsid w:val="7FBB5698"/>
    <w:rsid w:val="7FDB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201</Words>
  <Characters>1146</Characters>
  <Lines>9</Lines>
  <Paragraphs>2</Paragraphs>
  <TotalTime>68</TotalTime>
  <ScaleCrop>false</ScaleCrop>
  <LinksUpToDate>false</LinksUpToDate>
  <CharactersWithSpaces>1345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2019-08-10T10:03:00Z</dcterms:created>
  <dc:creator>Rollo1416316766</dc:creator>
  <cp:lastModifiedBy>zhuwei</cp:lastModifiedBy>
  <dcterms:modified xsi:type="dcterms:W3CDTF">2019-09-16T14:01:34Z</dcterms:modified>
  <dc:title>江北区2019年秋季教师资格认定健康体检须知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