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宋体" w:eastAsia="方正小标宋简体" w:cs="宋体"/>
          <w:kern w:val="0"/>
          <w:sz w:val="44"/>
          <w:szCs w:val="44"/>
        </w:rPr>
      </w:pPr>
      <w:bookmarkStart w:id="0" w:name="_GoBack"/>
      <w:r>
        <w:rPr>
          <w:rFonts w:hint="eastAsia" w:ascii="方正小标宋简体" w:hAnsi="宋体" w:eastAsia="方正小标宋简体" w:cs="宋体"/>
          <w:kern w:val="0"/>
          <w:sz w:val="44"/>
          <w:szCs w:val="44"/>
        </w:rPr>
        <w:t>镇海区2019年下半年教师资格认定工作公告</w:t>
      </w:r>
    </w:p>
    <w:p>
      <w:pPr>
        <w:widowControl/>
        <w:spacing w:line="6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根据《中华人民共和国教师法》、教育部《〈教师资格条例〉实施办法》、《浙江省〈教师资格条例〉实施细则》和《浙江省中小学和幼儿园教师资格考试改革试点工作实施方案》等有关规定，结合我区中小学教师资格（以下简称“教师资格”）认定工作实际，现就镇海区2019年下半年教师资格认定工作的有关事项公告如下：</w:t>
      </w:r>
    </w:p>
    <w:p>
      <w:pPr>
        <w:widowControl/>
        <w:spacing w:line="6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一、认定范围</w:t>
      </w:r>
    </w:p>
    <w:p>
      <w:pPr>
        <w:widowControl/>
        <w:spacing w:line="6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根据教育部教师资格认定指导中心《关于做好2019年教师</w:t>
      </w:r>
    </w:p>
    <w:p>
      <w:pPr>
        <w:pStyle w:val="5"/>
        <w:widowControl w:val="0"/>
        <w:spacing w:before="0" w:beforeAutospacing="0" w:afterLines="50" w:afterAutospacing="0" w:line="600" w:lineRule="exact"/>
        <w:jc w:val="both"/>
        <w:rPr>
          <w:rFonts w:ascii="仿宋" w:hAnsi="仿宋" w:eastAsia="仿宋"/>
          <w:sz w:val="32"/>
          <w:szCs w:val="32"/>
        </w:rPr>
      </w:pPr>
      <w:r>
        <w:rPr>
          <w:rFonts w:hint="eastAsia" w:ascii="仿宋" w:hAnsi="仿宋" w:eastAsia="仿宋"/>
          <w:sz w:val="32"/>
          <w:szCs w:val="32"/>
        </w:rPr>
        <w:t>资格制度实施工作的通知》（教资字〔2019〕1号）文件要求，申请人可在户籍所在地、居住地（须办理当地居住证且在有效期内）、全日制在读研究生就读学校所在地、现役军人和现役武警部队驻地申请认定教师资格。</w:t>
      </w:r>
      <w:r>
        <w:rPr>
          <w:rFonts w:hint="eastAsia" w:ascii="仿宋" w:hAnsi="仿宋" w:eastAsia="仿宋"/>
          <w:sz w:val="32"/>
          <w:szCs w:val="32"/>
        </w:rPr>
        <w:br w:type="textWrapping"/>
      </w:r>
      <w:r>
        <w:rPr>
          <w:rFonts w:hint="eastAsia" w:ascii="仿宋" w:hAnsi="仿宋" w:eastAsia="仿宋"/>
          <w:sz w:val="32"/>
          <w:szCs w:val="32"/>
        </w:rPr>
        <w:t xml:space="preserve">    港澳台居民持港澳台居民居住证可在居住所在地申请认定教师资格；港澳居民持港澳居民来往内地通行证、台湾居民持五年有效期台湾居民来往大陆通行证，可在参加中小学教师资格考试所在地申请认定教师资格。</w:t>
      </w:r>
    </w:p>
    <w:p>
      <w:pPr>
        <w:widowControl/>
        <w:adjustRightInd w:val="0"/>
        <w:spacing w:line="6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镇海区教育局负责当地“幼儿园教师资格”、“小学教师资格”和“初级中学教师资格”认定。户籍或居住地在本区（须办理镇海区居住证且在有效期内）、驻镇部队（仅限现役军人和现役武警）的人员，可向本区教师资格认定机构提出认定申请 。</w:t>
      </w:r>
    </w:p>
    <w:p>
      <w:pPr>
        <w:widowControl/>
        <w:spacing w:line="6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高级中学教师资格、中等职业学校教师资格和中等职业学校实习指导教师资格由申请人户籍所在地、居住地或部队驻地的区县（市）教育行政部门受理审查后，报上一级教育行政部门认定。</w:t>
      </w:r>
    </w:p>
    <w:p>
      <w:pPr>
        <w:spacing w:line="312" w:lineRule="auto"/>
        <w:ind w:firstLine="640" w:firstLineChars="200"/>
        <w:rPr>
          <w:rFonts w:ascii="仿宋" w:hAnsi="仿宋" w:eastAsia="仿宋" w:cs="Times New Roman"/>
          <w:sz w:val="32"/>
          <w:szCs w:val="32"/>
        </w:rPr>
      </w:pPr>
      <w:r>
        <w:rPr>
          <w:rFonts w:hint="eastAsia" w:ascii="仿宋" w:hAnsi="仿宋" w:eastAsia="仿宋"/>
          <w:sz w:val="32"/>
          <w:szCs w:val="32"/>
        </w:rPr>
        <w:t>申请人在同一年度只能申请认定一个种类的教师资格,</w:t>
      </w:r>
      <w:r>
        <w:rPr>
          <w:rFonts w:hint="eastAsia" w:ascii="仿宋" w:hAnsi="仿宋" w:eastAsia="仿宋" w:cs="Times New Roman"/>
          <w:sz w:val="32"/>
          <w:szCs w:val="32"/>
        </w:rPr>
        <w:t>并且申请教师资格的“任教学科”应与《中小学教师资格考试合格证明》上的科目一致。</w:t>
      </w:r>
    </w:p>
    <w:p>
      <w:pPr>
        <w:widowControl/>
        <w:spacing w:line="6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二、教师资格网上报名</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（一）网上报名时间</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教师资格认定工作统一实行网上申报。</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社会人员“网报”时间为9月26日--10月9日之间的每个工作日的8：30--17：30。</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（二）网上报名方式</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参加“国考”笔试、面试合格的人员登录“中国教师资格网”(http://www.jszg.edu.cn)，点击“教师资格认定申请人网报入口”选项进入网上报名系统注册，按网上报名要求逐步完成网报。</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注意事项：</w:t>
      </w:r>
    </w:p>
    <w:p>
      <w:pPr>
        <w:widowControl/>
        <w:spacing w:line="6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1.选择“认定机构”。该页面上部分信息直接从系统中提取，下部分选择认定机构。其中，认定高中、中职及中职实习指导教师资格的请选择“市级认定机构”;其他的请选择有关县级认定机构。</w:t>
      </w:r>
    </w:p>
    <w:p>
      <w:pPr>
        <w:widowControl/>
        <w:spacing w:line="6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2.选择“确认点”。该页面请选择户籍所在地、居住地所在地、部队驻地之一的“所在县（市、区）教育行政部门”。</w:t>
      </w:r>
    </w:p>
    <w:p>
      <w:pPr>
        <w:widowControl/>
        <w:adjustRightInd w:val="0"/>
        <w:spacing w:line="6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三、体检</w:t>
      </w:r>
    </w:p>
    <w:p>
      <w:pPr>
        <w:widowControl/>
        <w:adjustRightInd w:val="0"/>
        <w:spacing w:line="60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 xml:space="preserve">镇海区教师资格认定的申报人员自行到二级甲等及以上医院体检（其中一项为X光胸片）。 </w:t>
      </w:r>
    </w:p>
    <w:p>
      <w:pPr>
        <w:autoSpaceDE w:val="0"/>
        <w:autoSpaceDN w:val="0"/>
        <w:adjustRightInd w:val="0"/>
        <w:spacing w:line="6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(一)体检时间：2019年9月20日-10月10日，每个工作日的上午8:00-10:00</w:t>
      </w:r>
    </w:p>
    <w:p>
      <w:pPr>
        <w:autoSpaceDE w:val="0"/>
        <w:autoSpaceDN w:val="0"/>
        <w:adjustRightInd w:val="0"/>
        <w:spacing w:line="6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（二）体检地点：</w:t>
      </w:r>
    </w:p>
    <w:p>
      <w:pPr>
        <w:autoSpaceDE w:val="0"/>
        <w:autoSpaceDN w:val="0"/>
        <w:adjustRightInd w:val="0"/>
        <w:spacing w:line="600" w:lineRule="exact"/>
        <w:ind w:firstLine="800" w:firstLineChars="250"/>
        <w:jc w:val="left"/>
        <w:rPr>
          <w:rFonts w:ascii="仿宋" w:hAnsi="仿宋" w:eastAsia="仿宋" w:cs="宋体"/>
          <w:kern w:val="0"/>
          <w:sz w:val="32"/>
          <w:szCs w:val="32"/>
        </w:rPr>
      </w:pPr>
      <w:r>
        <w:rPr>
          <w:rFonts w:hint="eastAsia" w:ascii="仿宋" w:hAnsi="仿宋" w:eastAsia="仿宋" w:cs="宋体"/>
          <w:kern w:val="0"/>
          <w:sz w:val="32"/>
          <w:szCs w:val="32"/>
        </w:rPr>
        <w:t>镇海区龙赛医院体检中心（龙赛医院门诊大楼6楼）（招宝山街道胜利路356号））</w:t>
      </w:r>
    </w:p>
    <w:p>
      <w:pPr>
        <w:autoSpaceDE w:val="0"/>
        <w:autoSpaceDN w:val="0"/>
        <w:adjustRightInd w:val="0"/>
        <w:spacing w:line="600" w:lineRule="exact"/>
        <w:ind w:firstLine="800" w:firstLineChars="250"/>
        <w:jc w:val="left"/>
        <w:rPr>
          <w:rFonts w:ascii="仿宋" w:hAnsi="仿宋" w:eastAsia="仿宋" w:cs="宋体"/>
          <w:kern w:val="0"/>
          <w:sz w:val="32"/>
          <w:szCs w:val="32"/>
        </w:rPr>
      </w:pPr>
      <w:r>
        <w:rPr>
          <w:rFonts w:hint="eastAsia" w:ascii="仿宋" w:hAnsi="仿宋" w:eastAsia="仿宋" w:cs="宋体"/>
          <w:kern w:val="0"/>
          <w:sz w:val="32"/>
          <w:szCs w:val="32"/>
        </w:rPr>
        <w:t>镇海区人民医院（宁波市第七医院）健康管理中心（骆驼街道南二西路718号）</w:t>
      </w:r>
    </w:p>
    <w:p>
      <w:pPr>
        <w:widowControl/>
        <w:adjustRightInd w:val="0"/>
        <w:spacing w:line="6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（三）注意事项：</w:t>
      </w:r>
    </w:p>
    <w:p>
      <w:pPr>
        <w:widowControl/>
        <w:adjustRightInd w:val="0"/>
        <w:spacing w:line="60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1.请根据申报类别正确选择并打印体检表（体检表需贴照片，体检表样张见附件1、2）</w:t>
      </w:r>
    </w:p>
    <w:p>
      <w:pPr>
        <w:widowControl/>
        <w:adjustRightInd w:val="0"/>
        <w:spacing w:line="600" w:lineRule="exact"/>
        <w:ind w:firstLine="643" w:firstLineChars="200"/>
        <w:jc w:val="left"/>
        <w:rPr>
          <w:rFonts w:ascii="仿宋" w:hAnsi="仿宋" w:eastAsia="仿宋" w:cs="宋体"/>
          <w:b/>
          <w:color w:val="C00000"/>
          <w:kern w:val="0"/>
          <w:sz w:val="32"/>
          <w:szCs w:val="32"/>
        </w:rPr>
      </w:pPr>
      <w:r>
        <w:rPr>
          <w:rFonts w:hint="eastAsia" w:ascii="仿宋" w:hAnsi="仿宋" w:eastAsia="仿宋" w:cs="宋体"/>
          <w:b/>
          <w:kern w:val="0"/>
          <w:sz w:val="32"/>
          <w:szCs w:val="32"/>
        </w:rPr>
        <w:t>2.因体检周期较长，符合教师资格申报条件的人员，可在公告发布之日起及早选择医院自行进行体检。</w:t>
      </w:r>
    </w:p>
    <w:p>
      <w:pPr>
        <w:widowControl/>
        <w:adjustRightInd w:val="0"/>
        <w:spacing w:line="60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3.现场确认时，提供的体检表上必须有主检医生签署的“合格”结论及体检医院的公章。</w:t>
      </w:r>
    </w:p>
    <w:p>
      <w:pPr>
        <w:widowControl/>
        <w:spacing w:line="560" w:lineRule="exact"/>
        <w:ind w:left="638" w:leftChars="304"/>
        <w:jc w:val="left"/>
        <w:rPr>
          <w:rFonts w:ascii="仿宋" w:hAnsi="仿宋" w:eastAsia="仿宋" w:cs="宋体"/>
          <w:kern w:val="0"/>
          <w:sz w:val="32"/>
          <w:szCs w:val="32"/>
        </w:rPr>
      </w:pPr>
      <w:r>
        <w:rPr>
          <w:rFonts w:hint="eastAsia" w:ascii="仿宋" w:hAnsi="仿宋" w:eastAsia="仿宋" w:cs="宋体"/>
          <w:kern w:val="0"/>
          <w:sz w:val="32"/>
          <w:szCs w:val="32"/>
        </w:rPr>
        <w:t>四、现场确认</w:t>
      </w:r>
      <w:r>
        <w:rPr>
          <w:rFonts w:hint="eastAsia" w:ascii="仿宋" w:hAnsi="仿宋" w:eastAsia="仿宋" w:cs="宋体"/>
          <w:kern w:val="0"/>
          <w:sz w:val="32"/>
          <w:szCs w:val="32"/>
        </w:rPr>
        <w:br w:type="textWrapping"/>
      </w:r>
      <w:r>
        <w:rPr>
          <w:rFonts w:hint="eastAsia" w:ascii="仿宋" w:hAnsi="仿宋" w:eastAsia="仿宋" w:cs="宋体"/>
          <w:kern w:val="0"/>
          <w:sz w:val="32"/>
          <w:szCs w:val="32"/>
        </w:rPr>
        <w:t>（一）确认时间：</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10月11日和10月12日。具体确认时间为上午8：30-11：00，下午13：00-16：30 。(未在规定时间进行现场确认的视为自动放弃)</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（二）确认地点：镇海区行政服务中心二楼（骆驼街道金华南路55-57号）</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(三)随带材料</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1.浙江省申请教师资格人员体格检查表（必须有主检医生签署的“合格”结论及体检医院的公章）;</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2.户口簿、有效居住证 、</w:t>
      </w:r>
      <w:r>
        <w:rPr>
          <w:rFonts w:hint="eastAsia" w:ascii="仿宋" w:hAnsi="仿宋" w:eastAsia="仿宋"/>
          <w:sz w:val="32"/>
          <w:szCs w:val="32"/>
        </w:rPr>
        <w:t>港澳居民来往内地通行证、台湾居民来往大陆通行证（且在有效期内）、驻地</w:t>
      </w:r>
      <w:r>
        <w:rPr>
          <w:rFonts w:hint="eastAsia" w:ascii="仿宋" w:hAnsi="仿宋" w:eastAsia="仿宋" w:cs="宋体"/>
          <w:kern w:val="0"/>
          <w:sz w:val="32"/>
          <w:szCs w:val="32"/>
        </w:rPr>
        <w:t>部队人事证明</w:t>
      </w:r>
      <w:r>
        <w:rPr>
          <w:rFonts w:hint="eastAsia" w:ascii="仿宋" w:hAnsi="仿宋" w:eastAsia="仿宋"/>
          <w:sz w:val="32"/>
          <w:szCs w:val="32"/>
        </w:rPr>
        <w:t>（以上任一证件原件）；</w:t>
      </w:r>
    </w:p>
    <w:p>
      <w:pPr>
        <w:widowControl/>
        <w:spacing w:line="560" w:lineRule="exact"/>
        <w:ind w:firstLine="627" w:firstLineChars="196"/>
        <w:jc w:val="left"/>
        <w:rPr>
          <w:rFonts w:ascii="仿宋" w:hAnsi="仿宋" w:eastAsia="仿宋" w:cs="宋体"/>
          <w:kern w:val="0"/>
          <w:sz w:val="32"/>
          <w:szCs w:val="32"/>
        </w:rPr>
      </w:pPr>
      <w:r>
        <w:rPr>
          <w:rFonts w:hint="eastAsia" w:ascii="仿宋" w:hAnsi="仿宋" w:eastAsia="仿宋" w:cs="宋体"/>
          <w:kern w:val="0"/>
          <w:sz w:val="32"/>
          <w:szCs w:val="32"/>
        </w:rPr>
        <w:t>3.身份证原件；</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4.毕业证书原件（师范类毕业生还需提供本人档案中在学期间成绩单复印件及毕业生登记表复印件，加盖保管部门公章）；</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5.普通话水平测试等级证书原件；</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6.申请认定中等职业学校实习指导教师资格，还需提交专业技术职务资格证书或者工人技术等级证书的原件 ；</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7.与网报同一底版的2寸免冠彩色照片1张（用于教师资格证书）。</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w:t>
      </w:r>
      <w:r>
        <w:rPr>
          <w:rFonts w:hint="eastAsia" w:ascii="仿宋" w:hAnsi="仿宋" w:eastAsia="仿宋" w:cs="宋体"/>
          <w:color w:val="00B050"/>
          <w:kern w:val="0"/>
          <w:sz w:val="32"/>
          <w:szCs w:val="32"/>
        </w:rPr>
        <w:t xml:space="preserve">  </w:t>
      </w:r>
      <w:r>
        <w:rPr>
          <w:rFonts w:hint="eastAsia" w:ascii="仿宋" w:hAnsi="仿宋" w:eastAsia="仿宋" w:cs="宋体"/>
          <w:kern w:val="0"/>
          <w:sz w:val="32"/>
          <w:szCs w:val="32"/>
        </w:rPr>
        <w:t>五、联系方式</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宁波市教育局：87266142</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镇海区教育局：86280607  89287655</w:t>
      </w:r>
    </w:p>
    <w:p>
      <w:pPr>
        <w:widowControl/>
        <w:spacing w:line="560" w:lineRule="exact"/>
        <w:ind w:left="638" w:leftChars="304"/>
        <w:jc w:val="left"/>
        <w:rPr>
          <w:rFonts w:ascii="仿宋" w:hAnsi="仿宋" w:eastAsia="仿宋" w:cs="宋体"/>
          <w:kern w:val="0"/>
          <w:sz w:val="32"/>
          <w:szCs w:val="32"/>
        </w:rPr>
      </w:pPr>
      <w:r>
        <w:rPr>
          <w:rFonts w:hint="eastAsia" w:ascii="仿宋" w:hAnsi="仿宋" w:eastAsia="仿宋" w:cs="宋体"/>
          <w:kern w:val="0"/>
          <w:sz w:val="32"/>
          <w:szCs w:val="32"/>
        </w:rPr>
        <w:t>镇海区教育局网址：http://www.zh.gov.cn/col/col85206/index.html</w:t>
      </w:r>
      <w:r>
        <w:rPr>
          <w:rFonts w:hint="eastAsia" w:ascii="宋体" w:hAnsi="宋体" w:eastAsia="仿宋" w:cs="宋体"/>
          <w:kern w:val="0"/>
          <w:sz w:val="32"/>
          <w:szCs w:val="32"/>
        </w:rPr>
        <w:t> </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镇海教育公众号：镇海教育门户</w:t>
      </w:r>
    </w:p>
    <w:p>
      <w:pPr>
        <w:widowControl/>
        <w:spacing w:line="560" w:lineRule="exact"/>
        <w:ind w:right="640" w:firstLine="468"/>
        <w:jc w:val="center"/>
        <w:rPr>
          <w:rFonts w:ascii="仿宋" w:hAnsi="仿宋" w:eastAsia="仿宋" w:cs="宋体"/>
          <w:kern w:val="0"/>
          <w:sz w:val="32"/>
          <w:szCs w:val="32"/>
        </w:rPr>
      </w:pPr>
      <w:r>
        <w:rPr>
          <w:rFonts w:hint="eastAsia" w:ascii="仿宋" w:hAnsi="仿宋" w:eastAsia="仿宋" w:cs="宋体"/>
          <w:kern w:val="0"/>
          <w:sz w:val="32"/>
          <w:szCs w:val="32"/>
        </w:rPr>
        <w:t xml:space="preserve">                           宁波市镇海区教育局</w:t>
      </w:r>
    </w:p>
    <w:p>
      <w:pPr>
        <w:widowControl/>
        <w:spacing w:line="600" w:lineRule="exact"/>
        <w:ind w:right="640" w:firstLine="468"/>
        <w:jc w:val="center"/>
        <w:rPr>
          <w:rFonts w:ascii="仿宋" w:hAnsi="仿宋" w:eastAsia="仿宋" w:cs="宋体"/>
          <w:kern w:val="0"/>
          <w:sz w:val="32"/>
          <w:szCs w:val="32"/>
        </w:rPr>
      </w:pPr>
      <w:r>
        <w:rPr>
          <w:rFonts w:hint="eastAsia" w:ascii="仿宋" w:hAnsi="仿宋" w:eastAsia="仿宋" w:cs="宋体"/>
          <w:kern w:val="0"/>
          <w:sz w:val="32"/>
          <w:szCs w:val="32"/>
        </w:rPr>
        <w:t xml:space="preserve">                            2019年9月</w:t>
      </w:r>
      <w:r>
        <w:rPr>
          <w:rFonts w:hint="eastAsia" w:ascii="仿宋" w:hAnsi="仿宋" w:eastAsia="仿宋" w:cs="宋体"/>
          <w:kern w:val="0"/>
          <w:sz w:val="32"/>
          <w:szCs w:val="32"/>
          <w:lang w:val="en-US" w:eastAsia="zh-CN"/>
        </w:rPr>
        <w:t>23</w:t>
      </w:r>
      <w:r>
        <w:rPr>
          <w:rFonts w:hint="eastAsia" w:ascii="仿宋" w:hAnsi="仿宋" w:eastAsia="仿宋" w:cs="宋体"/>
          <w:kern w:val="0"/>
          <w:sz w:val="32"/>
          <w:szCs w:val="32"/>
        </w:rPr>
        <w:t>日</w:t>
      </w:r>
    </w:p>
    <w:bookmarkEnd w:id="0"/>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r>
        <w:rPr>
          <w:rFonts w:hint="eastAsia" w:ascii="黑体" w:hAnsi="黑体" w:eastAsia="黑体"/>
          <w:sz w:val="28"/>
          <w:szCs w:val="28"/>
        </w:rPr>
        <w:t xml:space="preserve">附件1   </w:t>
      </w:r>
    </w:p>
    <w:p>
      <w:pPr>
        <w:spacing w:line="400" w:lineRule="exact"/>
        <w:jc w:val="center"/>
        <w:rPr>
          <w:rFonts w:hAnsi="仿宋" w:eastAsia="仿宋"/>
        </w:rPr>
      </w:pPr>
      <w:r>
        <w:rPr>
          <w:rFonts w:hint="eastAsia" w:ascii="仿宋" w:hAnsi="仿宋" w:eastAsia="仿宋"/>
          <w:b/>
          <w:sz w:val="36"/>
        </w:rPr>
        <w:t xml:space="preserve"> 浙江省申请幼儿园教师资格人员体格检查表</w:t>
      </w:r>
    </w:p>
    <w:tbl>
      <w:tblPr>
        <w:tblStyle w:val="7"/>
        <w:tblW w:w="98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9"/>
        <w:gridCol w:w="30"/>
        <w:gridCol w:w="235"/>
        <w:gridCol w:w="445"/>
        <w:gridCol w:w="85"/>
        <w:gridCol w:w="300"/>
        <w:gridCol w:w="73"/>
        <w:gridCol w:w="375"/>
        <w:gridCol w:w="374"/>
        <w:gridCol w:w="375"/>
        <w:gridCol w:w="49"/>
        <w:gridCol w:w="238"/>
        <w:gridCol w:w="86"/>
        <w:gridCol w:w="81"/>
        <w:gridCol w:w="10"/>
        <w:gridCol w:w="284"/>
        <w:gridCol w:w="132"/>
        <w:gridCol w:w="242"/>
        <w:gridCol w:w="375"/>
        <w:gridCol w:w="6"/>
        <w:gridCol w:w="224"/>
        <w:gridCol w:w="145"/>
        <w:gridCol w:w="150"/>
        <w:gridCol w:w="224"/>
        <w:gridCol w:w="201"/>
        <w:gridCol w:w="174"/>
        <w:gridCol w:w="233"/>
        <w:gridCol w:w="104"/>
        <w:gridCol w:w="38"/>
        <w:gridCol w:w="66"/>
        <w:gridCol w:w="308"/>
        <w:gridCol w:w="107"/>
        <w:gridCol w:w="208"/>
        <w:gridCol w:w="59"/>
        <w:gridCol w:w="148"/>
        <w:gridCol w:w="226"/>
        <w:gridCol w:w="374"/>
        <w:gridCol w:w="375"/>
        <w:gridCol w:w="375"/>
        <w:gridCol w:w="256"/>
        <w:gridCol w:w="14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384" w:type="dxa"/>
            <w:gridSpan w:val="5"/>
            <w:tcBorders>
              <w:top w:val="single" w:color="auto" w:sz="4" w:space="0"/>
              <w:left w:val="single" w:color="auto" w:sz="4" w:space="0"/>
              <w:bottom w:val="single" w:color="auto" w:sz="4" w:space="0"/>
              <w:right w:val="single" w:color="auto" w:sz="4" w:space="0"/>
            </w:tcBorders>
            <w:vAlign w:val="center"/>
          </w:tcPr>
          <w:p>
            <w:pPr>
              <w:rPr>
                <w:rFonts w:eastAsia="仿宋"/>
              </w:rPr>
            </w:pPr>
            <w:r>
              <w:rPr>
                <w:rFonts w:hAnsi="仿宋" w:eastAsia="仿宋"/>
              </w:rPr>
              <w:t>身份证号码</w:t>
            </w:r>
          </w:p>
        </w:tc>
        <w:tc>
          <w:tcPr>
            <w:tcW w:w="373" w:type="dxa"/>
            <w:gridSpan w:val="2"/>
            <w:tcBorders>
              <w:top w:val="single" w:color="auto" w:sz="4" w:space="0"/>
              <w:left w:val="single" w:color="auto" w:sz="4" w:space="0"/>
              <w:bottom w:val="single" w:color="auto" w:sz="4" w:space="0"/>
              <w:right w:val="single" w:color="auto" w:sz="4" w:space="0"/>
            </w:tcBorders>
            <w:vAlign w:val="center"/>
          </w:tcPr>
          <w:p>
            <w:pPr>
              <w:rPr>
                <w:rFonts w:eastAsia="仿宋"/>
              </w:rPr>
            </w:pPr>
          </w:p>
        </w:tc>
        <w:tc>
          <w:tcPr>
            <w:tcW w:w="375" w:type="dxa"/>
            <w:tcBorders>
              <w:top w:val="single" w:color="auto" w:sz="4" w:space="0"/>
              <w:left w:val="single" w:color="auto" w:sz="4" w:space="0"/>
              <w:bottom w:val="single" w:color="auto" w:sz="4" w:space="0"/>
              <w:right w:val="single" w:color="auto" w:sz="4" w:space="0"/>
            </w:tcBorders>
            <w:vAlign w:val="center"/>
          </w:tcPr>
          <w:p>
            <w:pPr>
              <w:rPr>
                <w:rFonts w:eastAsia="仿宋"/>
              </w:rPr>
            </w:pPr>
          </w:p>
        </w:tc>
        <w:tc>
          <w:tcPr>
            <w:tcW w:w="374" w:type="dxa"/>
            <w:tcBorders>
              <w:top w:val="single" w:color="auto" w:sz="4" w:space="0"/>
              <w:left w:val="single" w:color="auto" w:sz="4" w:space="0"/>
              <w:bottom w:val="single" w:color="auto" w:sz="4" w:space="0"/>
              <w:right w:val="single" w:color="auto" w:sz="4" w:space="0"/>
            </w:tcBorders>
            <w:vAlign w:val="center"/>
          </w:tcPr>
          <w:p>
            <w:pPr>
              <w:rPr>
                <w:rFonts w:eastAsia="仿宋"/>
              </w:rPr>
            </w:pPr>
          </w:p>
        </w:tc>
        <w:tc>
          <w:tcPr>
            <w:tcW w:w="375" w:type="dxa"/>
            <w:tcBorders>
              <w:top w:val="single" w:color="auto" w:sz="4" w:space="0"/>
              <w:left w:val="single" w:color="auto" w:sz="4" w:space="0"/>
              <w:bottom w:val="single" w:color="auto" w:sz="4" w:space="0"/>
              <w:right w:val="single" w:color="auto" w:sz="4" w:space="0"/>
            </w:tcBorders>
            <w:vAlign w:val="center"/>
          </w:tcPr>
          <w:p>
            <w:pPr>
              <w:rPr>
                <w:rFonts w:eastAsia="仿宋"/>
              </w:rPr>
            </w:pPr>
          </w:p>
        </w:tc>
        <w:tc>
          <w:tcPr>
            <w:tcW w:w="373" w:type="dxa"/>
            <w:gridSpan w:val="3"/>
            <w:tcBorders>
              <w:top w:val="single" w:color="auto" w:sz="4" w:space="0"/>
              <w:left w:val="single" w:color="auto" w:sz="4" w:space="0"/>
              <w:bottom w:val="single" w:color="auto" w:sz="4" w:space="0"/>
              <w:right w:val="single" w:color="auto" w:sz="4" w:space="0"/>
            </w:tcBorders>
            <w:vAlign w:val="center"/>
          </w:tcPr>
          <w:p>
            <w:pPr>
              <w:rPr>
                <w:rFonts w:eastAsia="仿宋"/>
              </w:rPr>
            </w:pPr>
          </w:p>
        </w:tc>
        <w:tc>
          <w:tcPr>
            <w:tcW w:w="375" w:type="dxa"/>
            <w:gridSpan w:val="3"/>
            <w:tcBorders>
              <w:top w:val="single" w:color="auto" w:sz="4" w:space="0"/>
              <w:left w:val="single" w:color="auto" w:sz="4" w:space="0"/>
              <w:bottom w:val="single" w:color="auto" w:sz="4" w:space="0"/>
              <w:right w:val="single" w:color="auto" w:sz="4" w:space="0"/>
            </w:tcBorders>
            <w:vAlign w:val="center"/>
          </w:tcPr>
          <w:p>
            <w:pPr>
              <w:rPr>
                <w:rFonts w:eastAsia="仿宋"/>
              </w:rPr>
            </w:pPr>
          </w:p>
        </w:tc>
        <w:tc>
          <w:tcPr>
            <w:tcW w:w="374" w:type="dxa"/>
            <w:gridSpan w:val="2"/>
            <w:tcBorders>
              <w:top w:val="single" w:color="auto" w:sz="4" w:space="0"/>
              <w:left w:val="single" w:color="auto" w:sz="4" w:space="0"/>
              <w:bottom w:val="single" w:color="auto" w:sz="4" w:space="0"/>
              <w:right w:val="single" w:color="auto" w:sz="4" w:space="0"/>
            </w:tcBorders>
            <w:vAlign w:val="center"/>
          </w:tcPr>
          <w:p>
            <w:pPr>
              <w:rPr>
                <w:rFonts w:eastAsia="仿宋"/>
              </w:rPr>
            </w:pPr>
          </w:p>
        </w:tc>
        <w:tc>
          <w:tcPr>
            <w:tcW w:w="375" w:type="dxa"/>
            <w:tcBorders>
              <w:top w:val="single" w:color="auto" w:sz="4" w:space="0"/>
              <w:left w:val="single" w:color="auto" w:sz="4" w:space="0"/>
              <w:bottom w:val="single" w:color="auto" w:sz="4" w:space="0"/>
              <w:right w:val="single" w:color="auto" w:sz="4" w:space="0"/>
            </w:tcBorders>
            <w:vAlign w:val="center"/>
          </w:tcPr>
          <w:p>
            <w:pPr>
              <w:rPr>
                <w:rFonts w:eastAsia="仿宋"/>
              </w:rPr>
            </w:pPr>
          </w:p>
        </w:tc>
        <w:tc>
          <w:tcPr>
            <w:tcW w:w="375" w:type="dxa"/>
            <w:gridSpan w:val="3"/>
            <w:tcBorders>
              <w:top w:val="single" w:color="auto" w:sz="4" w:space="0"/>
              <w:left w:val="single" w:color="auto" w:sz="4" w:space="0"/>
              <w:bottom w:val="single" w:color="auto" w:sz="4" w:space="0"/>
              <w:right w:val="single" w:color="auto" w:sz="4" w:space="0"/>
            </w:tcBorders>
            <w:vAlign w:val="center"/>
          </w:tcPr>
          <w:p>
            <w:pPr>
              <w:rPr>
                <w:rFonts w:eastAsia="仿宋"/>
              </w:rPr>
            </w:pPr>
          </w:p>
        </w:tc>
        <w:tc>
          <w:tcPr>
            <w:tcW w:w="374" w:type="dxa"/>
            <w:gridSpan w:val="2"/>
            <w:tcBorders>
              <w:top w:val="single" w:color="auto" w:sz="4" w:space="0"/>
              <w:left w:val="single" w:color="auto" w:sz="4" w:space="0"/>
              <w:bottom w:val="single" w:color="auto" w:sz="4" w:space="0"/>
              <w:right w:val="single" w:color="auto" w:sz="4" w:space="0"/>
            </w:tcBorders>
            <w:vAlign w:val="center"/>
          </w:tcPr>
          <w:p>
            <w:pPr>
              <w:rPr>
                <w:rFonts w:eastAsia="仿宋"/>
              </w:rPr>
            </w:pPr>
          </w:p>
        </w:tc>
        <w:tc>
          <w:tcPr>
            <w:tcW w:w="375" w:type="dxa"/>
            <w:gridSpan w:val="2"/>
            <w:tcBorders>
              <w:top w:val="single" w:color="auto" w:sz="4" w:space="0"/>
              <w:left w:val="single" w:color="auto" w:sz="4" w:space="0"/>
              <w:bottom w:val="single" w:color="auto" w:sz="4" w:space="0"/>
              <w:right w:val="single" w:color="auto" w:sz="4" w:space="0"/>
            </w:tcBorders>
            <w:vAlign w:val="center"/>
          </w:tcPr>
          <w:p>
            <w:pPr>
              <w:rPr>
                <w:rFonts w:eastAsia="仿宋"/>
              </w:rPr>
            </w:pPr>
          </w:p>
        </w:tc>
        <w:tc>
          <w:tcPr>
            <w:tcW w:w="375" w:type="dxa"/>
            <w:gridSpan w:val="3"/>
            <w:tcBorders>
              <w:top w:val="single" w:color="auto" w:sz="4" w:space="0"/>
              <w:left w:val="single" w:color="auto" w:sz="4" w:space="0"/>
              <w:bottom w:val="single" w:color="auto" w:sz="4" w:space="0"/>
              <w:right w:val="single" w:color="auto" w:sz="4" w:space="0"/>
            </w:tcBorders>
            <w:vAlign w:val="center"/>
          </w:tcPr>
          <w:p>
            <w:pPr>
              <w:rPr>
                <w:rFonts w:eastAsia="仿宋"/>
              </w:rPr>
            </w:pPr>
          </w:p>
        </w:tc>
        <w:tc>
          <w:tcPr>
            <w:tcW w:w="374" w:type="dxa"/>
            <w:gridSpan w:val="2"/>
            <w:tcBorders>
              <w:top w:val="single" w:color="auto" w:sz="4" w:space="0"/>
              <w:left w:val="single" w:color="auto" w:sz="4" w:space="0"/>
              <w:bottom w:val="single" w:color="auto" w:sz="4" w:space="0"/>
              <w:right w:val="single" w:color="auto" w:sz="4" w:space="0"/>
            </w:tcBorders>
            <w:vAlign w:val="center"/>
          </w:tcPr>
          <w:p>
            <w:pPr>
              <w:rPr>
                <w:rFonts w:eastAsia="仿宋"/>
              </w:rPr>
            </w:pPr>
          </w:p>
        </w:tc>
        <w:tc>
          <w:tcPr>
            <w:tcW w:w="374" w:type="dxa"/>
            <w:gridSpan w:val="3"/>
            <w:tcBorders>
              <w:top w:val="single" w:color="auto" w:sz="4" w:space="0"/>
              <w:left w:val="single" w:color="auto" w:sz="4" w:space="0"/>
              <w:bottom w:val="single" w:color="auto" w:sz="4" w:space="0"/>
              <w:right w:val="single" w:color="auto" w:sz="4" w:space="0"/>
            </w:tcBorders>
            <w:vAlign w:val="center"/>
          </w:tcPr>
          <w:p>
            <w:pPr>
              <w:rPr>
                <w:rFonts w:eastAsia="仿宋"/>
              </w:rPr>
            </w:pPr>
          </w:p>
        </w:tc>
        <w:tc>
          <w:tcPr>
            <w:tcW w:w="374" w:type="dxa"/>
            <w:gridSpan w:val="2"/>
            <w:tcBorders>
              <w:top w:val="single" w:color="auto" w:sz="4" w:space="0"/>
              <w:left w:val="single" w:color="auto" w:sz="4" w:space="0"/>
              <w:bottom w:val="single" w:color="auto" w:sz="4" w:space="0"/>
              <w:right w:val="single" w:color="auto" w:sz="4" w:space="0"/>
            </w:tcBorders>
            <w:vAlign w:val="center"/>
          </w:tcPr>
          <w:p>
            <w:pPr>
              <w:rPr>
                <w:rFonts w:eastAsia="仿宋"/>
              </w:rPr>
            </w:pPr>
          </w:p>
        </w:tc>
        <w:tc>
          <w:tcPr>
            <w:tcW w:w="374" w:type="dxa"/>
            <w:tcBorders>
              <w:top w:val="single" w:color="auto" w:sz="4" w:space="0"/>
              <w:left w:val="single" w:color="auto" w:sz="4" w:space="0"/>
              <w:bottom w:val="single" w:color="auto" w:sz="4" w:space="0"/>
              <w:right w:val="single" w:color="auto" w:sz="4" w:space="0"/>
            </w:tcBorders>
            <w:vAlign w:val="center"/>
          </w:tcPr>
          <w:p>
            <w:pPr>
              <w:rPr>
                <w:rFonts w:eastAsia="仿宋"/>
              </w:rPr>
            </w:pPr>
          </w:p>
        </w:tc>
        <w:tc>
          <w:tcPr>
            <w:tcW w:w="375" w:type="dxa"/>
            <w:tcBorders>
              <w:top w:val="single" w:color="auto" w:sz="4" w:space="0"/>
              <w:left w:val="single" w:color="auto" w:sz="4" w:space="0"/>
              <w:bottom w:val="single" w:color="auto" w:sz="4" w:space="0"/>
              <w:right w:val="single" w:color="auto" w:sz="4" w:space="0"/>
            </w:tcBorders>
            <w:vAlign w:val="center"/>
          </w:tcPr>
          <w:p>
            <w:pPr>
              <w:rPr>
                <w:rFonts w:eastAsia="仿宋"/>
              </w:rPr>
            </w:pPr>
          </w:p>
        </w:tc>
        <w:tc>
          <w:tcPr>
            <w:tcW w:w="375" w:type="dxa"/>
            <w:tcBorders>
              <w:top w:val="single" w:color="auto" w:sz="4" w:space="0"/>
              <w:left w:val="single" w:color="auto" w:sz="4" w:space="0"/>
              <w:bottom w:val="single" w:color="auto" w:sz="4" w:space="0"/>
              <w:right w:val="single" w:color="auto" w:sz="4" w:space="0"/>
            </w:tcBorders>
            <w:vAlign w:val="center"/>
          </w:tcPr>
          <w:p>
            <w:pPr>
              <w:rPr>
                <w:rFonts w:eastAsia="仿宋"/>
              </w:rPr>
            </w:pPr>
          </w:p>
        </w:tc>
        <w:tc>
          <w:tcPr>
            <w:tcW w:w="1750"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r>
              <w:rPr>
                <w:rFonts w:hAnsi="仿宋" w:eastAsia="仿宋"/>
              </w:rPr>
              <w:t>一寸照片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5" w:hRule="atLeast"/>
        </w:trPr>
        <w:tc>
          <w:tcPr>
            <w:tcW w:w="1384"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r>
              <w:rPr>
                <w:rFonts w:hAnsi="仿宋" w:eastAsia="仿宋"/>
              </w:rPr>
              <w:t>姓</w:t>
            </w:r>
            <w:r>
              <w:rPr>
                <w:rFonts w:eastAsia="仿宋"/>
              </w:rPr>
              <w:t xml:space="preserve">  </w:t>
            </w:r>
            <w:r>
              <w:rPr>
                <w:rFonts w:hAnsi="仿宋" w:eastAsia="仿宋"/>
              </w:rPr>
              <w:t>名</w:t>
            </w:r>
          </w:p>
        </w:tc>
        <w:tc>
          <w:tcPr>
            <w:tcW w:w="3743" w:type="dxa"/>
            <w:gridSpan w:val="19"/>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eastAsia="仿宋"/>
              </w:rPr>
            </w:pPr>
            <w:r>
              <w:rPr>
                <w:rFonts w:eastAsia="仿宋"/>
              </w:rPr>
              <w:t xml:space="preserve">       </w:t>
            </w:r>
          </w:p>
        </w:tc>
        <w:tc>
          <w:tcPr>
            <w:tcW w:w="2996" w:type="dxa"/>
            <w:gridSpan w:val="15"/>
            <w:vMerge w:val="restart"/>
            <w:tcBorders>
              <w:top w:val="single" w:color="auto" w:sz="4" w:space="0"/>
              <w:left w:val="single" w:color="auto" w:sz="4" w:space="0"/>
              <w:bottom w:val="single" w:color="auto" w:sz="4" w:space="0"/>
              <w:right w:val="single" w:color="auto" w:sz="4" w:space="0"/>
            </w:tcBorders>
            <w:vAlign w:val="center"/>
          </w:tcPr>
          <w:p>
            <w:pPr>
              <w:rPr>
                <w:rFonts w:eastAsia="仿宋"/>
              </w:rPr>
            </w:pPr>
            <w:r>
              <w:rPr>
                <w:rFonts w:hAnsi="仿宋" w:eastAsia="仿宋"/>
              </w:rPr>
              <w:t>主检医师意见：</w:t>
            </w:r>
          </w:p>
          <w:p>
            <w:pPr>
              <w:rPr>
                <w:rFonts w:eastAsia="仿宋"/>
              </w:rPr>
            </w:pPr>
          </w:p>
          <w:p>
            <w:pPr>
              <w:rPr>
                <w:rFonts w:eastAsia="仿宋"/>
              </w:rPr>
            </w:pPr>
          </w:p>
          <w:p>
            <w:pPr>
              <w:rPr>
                <w:rFonts w:eastAsia="仿宋"/>
              </w:rPr>
            </w:pPr>
          </w:p>
          <w:p>
            <w:pPr>
              <w:rPr>
                <w:rFonts w:eastAsia="仿宋"/>
              </w:rPr>
            </w:pPr>
            <w:r>
              <w:rPr>
                <w:rFonts w:hAnsi="仿宋" w:eastAsia="仿宋"/>
              </w:rPr>
              <w:t>签名：</w:t>
            </w:r>
          </w:p>
        </w:tc>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4" w:hRule="atLeast"/>
        </w:trPr>
        <w:tc>
          <w:tcPr>
            <w:tcW w:w="85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r>
              <w:rPr>
                <w:rFonts w:hAnsi="仿宋" w:eastAsia="仿宋"/>
              </w:rPr>
              <w:t>性别</w:t>
            </w:r>
          </w:p>
        </w:tc>
        <w:tc>
          <w:tcPr>
            <w:tcW w:w="53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p>
        </w:tc>
        <w:tc>
          <w:tcPr>
            <w:tcW w:w="112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r>
              <w:rPr>
                <w:rFonts w:hAnsi="仿宋" w:eastAsia="仿宋"/>
              </w:rPr>
              <w:t>出生年月</w:t>
            </w:r>
          </w:p>
        </w:tc>
        <w:tc>
          <w:tcPr>
            <w:tcW w:w="2621" w:type="dxa"/>
            <w:gridSpan w:val="15"/>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p>
        </w:tc>
        <w:tc>
          <w:tcPr>
            <w:tcW w:w="2996" w:type="dxa"/>
            <w:gridSpan w:val="15"/>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58" w:hRule="atLeast"/>
        </w:trPr>
        <w:tc>
          <w:tcPr>
            <w:tcW w:w="85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r>
              <w:rPr>
                <w:rFonts w:hAnsi="仿宋" w:eastAsia="仿宋"/>
              </w:rPr>
              <w:t>既往</w:t>
            </w:r>
          </w:p>
          <w:p>
            <w:pPr>
              <w:snapToGrid w:val="0"/>
              <w:spacing w:line="300" w:lineRule="auto"/>
              <w:jc w:val="center"/>
              <w:rPr>
                <w:rFonts w:eastAsia="仿宋"/>
              </w:rPr>
            </w:pPr>
            <w:r>
              <w:rPr>
                <w:rFonts w:hAnsi="仿宋" w:eastAsia="仿宋"/>
              </w:rPr>
              <w:t>病史</w:t>
            </w:r>
          </w:p>
        </w:tc>
        <w:tc>
          <w:tcPr>
            <w:tcW w:w="4273" w:type="dxa"/>
            <w:gridSpan w:val="21"/>
            <w:tcBorders>
              <w:top w:val="single" w:color="auto" w:sz="4" w:space="0"/>
              <w:left w:val="single" w:color="auto" w:sz="4" w:space="0"/>
              <w:right w:val="single" w:color="auto" w:sz="4" w:space="0"/>
            </w:tcBorders>
            <w:vAlign w:val="center"/>
          </w:tcPr>
          <w:p>
            <w:pPr>
              <w:snapToGrid w:val="0"/>
              <w:spacing w:line="300" w:lineRule="auto"/>
              <w:rPr>
                <w:rFonts w:eastAsia="仿宋"/>
              </w:rPr>
            </w:pPr>
            <w:r>
              <w:rPr>
                <w:rFonts w:eastAsia="仿宋"/>
              </w:rPr>
              <w:t>1.</w:t>
            </w:r>
            <w:r>
              <w:rPr>
                <w:rFonts w:hAnsi="仿宋" w:eastAsia="仿宋"/>
              </w:rPr>
              <w:t>肝炎</w:t>
            </w:r>
            <w:r>
              <w:rPr>
                <w:rFonts w:eastAsia="仿宋"/>
              </w:rPr>
              <w:t xml:space="preserve"> 2.</w:t>
            </w:r>
            <w:r>
              <w:rPr>
                <w:rFonts w:hAnsi="仿宋" w:eastAsia="仿宋"/>
              </w:rPr>
              <w:t>结核</w:t>
            </w:r>
            <w:r>
              <w:rPr>
                <w:rFonts w:eastAsia="仿宋"/>
              </w:rPr>
              <w:t xml:space="preserve">  3.</w:t>
            </w:r>
            <w:r>
              <w:rPr>
                <w:rFonts w:hAnsi="仿宋" w:eastAsia="仿宋"/>
              </w:rPr>
              <w:t>皮肤病</w:t>
            </w:r>
            <w:r>
              <w:rPr>
                <w:rFonts w:eastAsia="仿宋"/>
              </w:rPr>
              <w:t xml:space="preserve"> 4.</w:t>
            </w:r>
            <w:r>
              <w:rPr>
                <w:rFonts w:hAnsi="仿宋" w:eastAsia="仿宋"/>
              </w:rPr>
              <w:t>性传播性疾病</w:t>
            </w:r>
            <w:r>
              <w:rPr>
                <w:rFonts w:eastAsia="仿宋"/>
              </w:rPr>
              <w:t xml:space="preserve">  5.</w:t>
            </w:r>
            <w:r>
              <w:rPr>
                <w:rFonts w:hAnsi="仿宋" w:eastAsia="仿宋"/>
              </w:rPr>
              <w:t>精神病</w:t>
            </w:r>
            <w:r>
              <w:rPr>
                <w:rFonts w:eastAsia="仿宋"/>
              </w:rPr>
              <w:t xml:space="preserve">  6.</w:t>
            </w:r>
            <w:r>
              <w:rPr>
                <w:rFonts w:hAnsi="仿宋" w:eastAsia="仿宋"/>
              </w:rPr>
              <w:t>其他：</w:t>
            </w:r>
            <w:r>
              <w:rPr>
                <w:rFonts w:eastAsia="仿宋"/>
              </w:rPr>
              <w:t xml:space="preserve"> </w:t>
            </w:r>
            <w:r>
              <w:rPr>
                <w:rFonts w:eastAsia="仿宋"/>
                <w:u w:val="single"/>
              </w:rPr>
              <w:t xml:space="preserve">             </w:t>
            </w:r>
            <w:r>
              <w:rPr>
                <w:rFonts w:eastAsia="仿宋"/>
              </w:rPr>
              <w:t xml:space="preserve"> </w:t>
            </w:r>
          </w:p>
          <w:p>
            <w:pPr>
              <w:snapToGrid w:val="0"/>
              <w:spacing w:line="300" w:lineRule="auto"/>
              <w:rPr>
                <w:rFonts w:eastAsia="仿宋"/>
              </w:rPr>
            </w:pPr>
            <w:r>
              <w:rPr>
                <w:rFonts w:hAnsi="仿宋" w:eastAsia="仿宋"/>
              </w:rPr>
              <w:t>受检者确认签字：</w:t>
            </w:r>
            <w:r>
              <w:rPr>
                <w:rFonts w:eastAsia="仿宋"/>
                <w:u w:val="single"/>
              </w:rPr>
              <w:t xml:space="preserve">                </w:t>
            </w:r>
          </w:p>
        </w:tc>
        <w:tc>
          <w:tcPr>
            <w:tcW w:w="2996" w:type="dxa"/>
            <w:gridSpan w:val="15"/>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619"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r>
              <w:rPr>
                <w:rFonts w:hAnsi="仿宋" w:eastAsia="仿宋"/>
              </w:rPr>
              <w:t>眼科</w:t>
            </w:r>
          </w:p>
        </w:tc>
        <w:tc>
          <w:tcPr>
            <w:tcW w:w="765"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裸眼视力</w:t>
            </w:r>
          </w:p>
        </w:tc>
        <w:tc>
          <w:tcPr>
            <w:tcW w:w="1546" w:type="dxa"/>
            <w:gridSpan w:val="6"/>
            <w:tcBorders>
              <w:top w:val="single" w:color="auto" w:sz="4" w:space="0"/>
              <w:left w:val="single" w:color="auto" w:sz="4" w:space="0"/>
              <w:bottom w:val="single" w:color="auto" w:sz="4" w:space="0"/>
              <w:right w:val="single" w:color="auto" w:sz="4" w:space="0"/>
            </w:tcBorders>
            <w:vAlign w:val="center"/>
          </w:tcPr>
          <w:p>
            <w:pPr>
              <w:rPr>
                <w:rFonts w:eastAsia="仿宋"/>
              </w:rPr>
            </w:pPr>
            <w:r>
              <w:rPr>
                <w:rFonts w:hAnsi="仿宋" w:eastAsia="仿宋"/>
              </w:rPr>
              <w:t>右：</w:t>
            </w:r>
          </w:p>
        </w:tc>
        <w:tc>
          <w:tcPr>
            <w:tcW w:w="831" w:type="dxa"/>
            <w:gridSpan w:val="6"/>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矫正视力</w:t>
            </w:r>
          </w:p>
        </w:tc>
        <w:tc>
          <w:tcPr>
            <w:tcW w:w="2597" w:type="dxa"/>
            <w:gridSpan w:val="15"/>
            <w:tcBorders>
              <w:top w:val="single" w:color="auto" w:sz="4" w:space="0"/>
              <w:left w:val="single" w:color="auto" w:sz="4" w:space="0"/>
              <w:bottom w:val="single" w:color="auto" w:sz="4" w:space="0"/>
              <w:right w:val="single" w:color="auto" w:sz="4" w:space="0"/>
            </w:tcBorders>
            <w:vAlign w:val="center"/>
          </w:tcPr>
          <w:p>
            <w:pPr>
              <w:rPr>
                <w:rFonts w:eastAsia="仿宋"/>
              </w:rPr>
            </w:pPr>
            <w:r>
              <w:rPr>
                <w:rFonts w:hAnsi="仿宋" w:eastAsia="仿宋"/>
              </w:rPr>
              <w:t>右：矫正度数</w:t>
            </w:r>
          </w:p>
        </w:tc>
        <w:tc>
          <w:tcPr>
            <w:tcW w:w="1765" w:type="dxa"/>
            <w:gridSpan w:val="7"/>
            <w:vMerge w:val="restart"/>
            <w:tcBorders>
              <w:top w:val="single" w:color="auto" w:sz="4" w:space="0"/>
              <w:left w:val="single" w:color="auto" w:sz="4" w:space="0"/>
              <w:bottom w:val="single" w:color="auto" w:sz="4" w:space="0"/>
              <w:right w:val="single" w:color="auto" w:sz="4" w:space="0"/>
            </w:tcBorders>
            <w:vAlign w:val="center"/>
          </w:tcPr>
          <w:p>
            <w:pPr>
              <w:rPr>
                <w:rFonts w:eastAsia="仿宋"/>
              </w:rPr>
            </w:pPr>
            <w:r>
              <w:rPr>
                <w:rFonts w:hAnsi="仿宋" w:eastAsia="仿宋"/>
              </w:rPr>
              <w:t>检查者</w:t>
            </w:r>
          </w:p>
        </w:tc>
        <w:tc>
          <w:tcPr>
            <w:tcW w:w="175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eastAsia="仿宋"/>
              </w:rPr>
            </w:pPr>
            <w:r>
              <w:rPr>
                <w:rFonts w:hAnsi="仿宋" w:eastAsia="仿宋"/>
              </w:rPr>
              <w:t>医师意见：</w:t>
            </w:r>
          </w:p>
          <w:p>
            <w:pPr>
              <w:rPr>
                <w:rFonts w:eastAsia="仿宋"/>
              </w:rPr>
            </w:pPr>
          </w:p>
          <w:p>
            <w:pPr>
              <w:rPr>
                <w:rFonts w:eastAsia="仿宋"/>
              </w:rPr>
            </w:pPr>
          </w:p>
          <w:p>
            <w:pPr>
              <w:rPr>
                <w:rFonts w:eastAsia="仿宋"/>
              </w:rPr>
            </w:pPr>
          </w:p>
          <w:p>
            <w:pPr>
              <w:rPr>
                <w:rFonts w:eastAsia="仿宋"/>
              </w:rPr>
            </w:pPr>
          </w:p>
          <w:p>
            <w:pPr>
              <w:rPr>
                <w:rFonts w:eastAsia="仿宋"/>
              </w:rPr>
            </w:pPr>
            <w:r>
              <w:rPr>
                <w:rFonts w:hAnsi="仿宋" w:eastAsia="仿宋"/>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61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c>
          <w:tcPr>
            <w:tcW w:w="76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c>
          <w:tcPr>
            <w:tcW w:w="1546"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eastAsia="仿宋"/>
              </w:rPr>
            </w:pPr>
            <w:r>
              <w:rPr>
                <w:rFonts w:hAnsi="仿宋" w:eastAsia="仿宋"/>
              </w:rPr>
              <w:t>左：</w:t>
            </w:r>
          </w:p>
        </w:tc>
        <w:tc>
          <w:tcPr>
            <w:tcW w:w="831"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c>
          <w:tcPr>
            <w:tcW w:w="2597" w:type="dxa"/>
            <w:gridSpan w:val="15"/>
            <w:tcBorders>
              <w:top w:val="single" w:color="auto" w:sz="4" w:space="0"/>
              <w:left w:val="single" w:color="auto" w:sz="4" w:space="0"/>
              <w:bottom w:val="single" w:color="auto" w:sz="4" w:space="0"/>
              <w:right w:val="single" w:color="auto" w:sz="4" w:space="0"/>
            </w:tcBorders>
            <w:vAlign w:val="center"/>
          </w:tcPr>
          <w:p>
            <w:pPr>
              <w:rPr>
                <w:rFonts w:eastAsia="仿宋"/>
              </w:rPr>
            </w:pPr>
            <w:r>
              <w:rPr>
                <w:rFonts w:hAnsi="仿宋" w:eastAsia="仿宋"/>
              </w:rPr>
              <w:t>左：矫正度数</w:t>
            </w:r>
          </w:p>
        </w:tc>
        <w:tc>
          <w:tcPr>
            <w:tcW w:w="1765"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61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c>
          <w:tcPr>
            <w:tcW w:w="106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r>
              <w:rPr>
                <w:rFonts w:hAnsi="仿宋" w:eastAsia="仿宋"/>
              </w:rPr>
              <w:t>色觉检查</w:t>
            </w:r>
          </w:p>
        </w:tc>
        <w:tc>
          <w:tcPr>
            <w:tcW w:w="4674" w:type="dxa"/>
            <w:gridSpan w:val="26"/>
            <w:tcBorders>
              <w:top w:val="single" w:color="auto" w:sz="4" w:space="0"/>
              <w:left w:val="single" w:color="auto" w:sz="4" w:space="0"/>
              <w:bottom w:val="single" w:color="auto" w:sz="4" w:space="0"/>
              <w:right w:val="single" w:color="auto" w:sz="4" w:space="0"/>
            </w:tcBorders>
            <w:vAlign w:val="center"/>
          </w:tcPr>
          <w:p>
            <w:pPr>
              <w:rPr>
                <w:rFonts w:eastAsia="仿宋"/>
                <w:sz w:val="18"/>
                <w:szCs w:val="18"/>
              </w:rPr>
            </w:pPr>
            <w:r>
              <w:rPr>
                <w:rFonts w:hAnsi="仿宋" w:eastAsia="仿宋"/>
                <w:sz w:val="18"/>
                <w:szCs w:val="18"/>
              </w:rPr>
              <w:t>彩色图案及彩色数码检查：</w:t>
            </w:r>
            <w:r>
              <w:rPr>
                <w:rFonts w:eastAsia="仿宋"/>
                <w:sz w:val="18"/>
                <w:szCs w:val="18"/>
              </w:rPr>
              <w:t xml:space="preserve">               </w:t>
            </w:r>
          </w:p>
          <w:p>
            <w:pPr>
              <w:rPr>
                <w:rFonts w:eastAsia="仿宋"/>
                <w:sz w:val="18"/>
                <w:szCs w:val="18"/>
              </w:rPr>
            </w:pPr>
            <w:r>
              <w:rPr>
                <w:rFonts w:hAnsi="仿宋" w:eastAsia="仿宋"/>
                <w:sz w:val="18"/>
                <w:szCs w:val="18"/>
              </w:rPr>
              <w:t>色觉检查图名称：</w:t>
            </w:r>
            <w:r>
              <w:rPr>
                <w:rFonts w:eastAsia="仿宋"/>
                <w:sz w:val="18"/>
                <w:szCs w:val="18"/>
              </w:rPr>
              <w:t xml:space="preserve">               </w:t>
            </w:r>
          </w:p>
          <w:p>
            <w:pPr>
              <w:rPr>
                <w:rFonts w:eastAsia="仿宋"/>
                <w:sz w:val="18"/>
                <w:szCs w:val="18"/>
              </w:rPr>
            </w:pPr>
            <w:r>
              <w:rPr>
                <w:rFonts w:hAnsi="仿宋" w:eastAsia="仿宋"/>
                <w:sz w:val="18"/>
                <w:szCs w:val="18"/>
              </w:rPr>
              <w:t>单色识别能力检查：（色觉异常者查此项）</w:t>
            </w:r>
          </w:p>
          <w:p>
            <w:pPr>
              <w:rPr>
                <w:rFonts w:eastAsia="仿宋"/>
              </w:rPr>
            </w:pPr>
            <w:r>
              <w:rPr>
                <w:rFonts w:hAnsi="仿宋" w:eastAsia="仿宋"/>
                <w:sz w:val="18"/>
                <w:szCs w:val="18"/>
              </w:rPr>
              <w:t>红（</w:t>
            </w:r>
            <w:r>
              <w:rPr>
                <w:rFonts w:eastAsia="仿宋"/>
                <w:sz w:val="18"/>
                <w:szCs w:val="18"/>
              </w:rPr>
              <w:t xml:space="preserve">   </w:t>
            </w:r>
            <w:r>
              <w:rPr>
                <w:rFonts w:hAnsi="仿宋" w:eastAsia="仿宋"/>
                <w:sz w:val="18"/>
                <w:szCs w:val="18"/>
              </w:rPr>
              <w:t>）</w:t>
            </w:r>
            <w:r>
              <w:rPr>
                <w:rFonts w:eastAsia="仿宋"/>
                <w:sz w:val="18"/>
                <w:szCs w:val="18"/>
              </w:rPr>
              <w:t xml:space="preserve"> </w:t>
            </w:r>
            <w:r>
              <w:rPr>
                <w:rFonts w:hAnsi="仿宋" w:eastAsia="仿宋"/>
                <w:sz w:val="18"/>
                <w:szCs w:val="18"/>
              </w:rPr>
              <w:t>黄（</w:t>
            </w:r>
            <w:r>
              <w:rPr>
                <w:rFonts w:eastAsia="仿宋"/>
                <w:sz w:val="18"/>
                <w:szCs w:val="18"/>
              </w:rPr>
              <w:t xml:space="preserve">   </w:t>
            </w:r>
            <w:r>
              <w:rPr>
                <w:rFonts w:hAnsi="仿宋" w:eastAsia="仿宋"/>
                <w:sz w:val="18"/>
                <w:szCs w:val="18"/>
              </w:rPr>
              <w:t>）</w:t>
            </w:r>
            <w:r>
              <w:rPr>
                <w:rFonts w:eastAsia="仿宋"/>
                <w:sz w:val="18"/>
                <w:szCs w:val="18"/>
              </w:rPr>
              <w:t xml:space="preserve"> </w:t>
            </w:r>
            <w:r>
              <w:rPr>
                <w:rFonts w:hAnsi="仿宋" w:eastAsia="仿宋"/>
                <w:sz w:val="18"/>
                <w:szCs w:val="18"/>
              </w:rPr>
              <w:t>绿（</w:t>
            </w:r>
            <w:r>
              <w:rPr>
                <w:rFonts w:eastAsia="仿宋"/>
                <w:sz w:val="18"/>
                <w:szCs w:val="18"/>
              </w:rPr>
              <w:t xml:space="preserve">   </w:t>
            </w:r>
            <w:r>
              <w:rPr>
                <w:rFonts w:hAnsi="仿宋" w:eastAsia="仿宋"/>
                <w:sz w:val="18"/>
                <w:szCs w:val="18"/>
              </w:rPr>
              <w:t>）</w:t>
            </w:r>
            <w:r>
              <w:rPr>
                <w:rFonts w:eastAsia="仿宋"/>
                <w:sz w:val="18"/>
                <w:szCs w:val="18"/>
              </w:rPr>
              <w:t xml:space="preserve"> </w:t>
            </w:r>
            <w:r>
              <w:rPr>
                <w:rFonts w:hAnsi="仿宋" w:eastAsia="仿宋"/>
                <w:sz w:val="18"/>
                <w:szCs w:val="18"/>
              </w:rPr>
              <w:t>蓝（</w:t>
            </w:r>
            <w:r>
              <w:rPr>
                <w:rFonts w:eastAsia="仿宋"/>
                <w:sz w:val="18"/>
                <w:szCs w:val="18"/>
              </w:rPr>
              <w:t xml:space="preserve">   </w:t>
            </w:r>
            <w:r>
              <w:rPr>
                <w:rFonts w:hAnsi="仿宋" w:eastAsia="仿宋"/>
                <w:sz w:val="18"/>
                <w:szCs w:val="18"/>
              </w:rPr>
              <w:t>）</w:t>
            </w:r>
            <w:r>
              <w:rPr>
                <w:rFonts w:eastAsia="仿宋"/>
                <w:sz w:val="18"/>
                <w:szCs w:val="18"/>
              </w:rPr>
              <w:t xml:space="preserve"> </w:t>
            </w:r>
            <w:r>
              <w:rPr>
                <w:rFonts w:hAnsi="仿宋" w:eastAsia="仿宋"/>
                <w:sz w:val="18"/>
                <w:szCs w:val="18"/>
              </w:rPr>
              <w:t>紫（</w:t>
            </w:r>
            <w:r>
              <w:rPr>
                <w:rFonts w:eastAsia="仿宋"/>
                <w:sz w:val="18"/>
                <w:szCs w:val="18"/>
              </w:rPr>
              <w:t xml:space="preserve">   </w:t>
            </w:r>
            <w:r>
              <w:rPr>
                <w:rFonts w:hAnsi="仿宋" w:eastAsia="仿宋"/>
                <w:sz w:val="18"/>
                <w:szCs w:val="18"/>
              </w:rPr>
              <w:t>）</w:t>
            </w:r>
          </w:p>
        </w:tc>
        <w:tc>
          <w:tcPr>
            <w:tcW w:w="1765" w:type="dxa"/>
            <w:gridSpan w:val="7"/>
            <w:vMerge w:val="restart"/>
            <w:tcBorders>
              <w:top w:val="single" w:color="auto" w:sz="4" w:space="0"/>
              <w:left w:val="single" w:color="auto" w:sz="4" w:space="0"/>
              <w:bottom w:val="single" w:color="auto" w:sz="4" w:space="0"/>
              <w:right w:val="single" w:color="auto" w:sz="4" w:space="0"/>
            </w:tcBorders>
          </w:tcPr>
          <w:p>
            <w:pPr>
              <w:rPr>
                <w:rFonts w:eastAsia="仿宋"/>
              </w:rPr>
            </w:pPr>
            <w:r>
              <w:rPr>
                <w:rFonts w:hAnsi="仿宋" w:eastAsia="仿宋"/>
              </w:rPr>
              <w:t>检查者</w:t>
            </w:r>
          </w:p>
        </w:tc>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61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c>
          <w:tcPr>
            <w:tcW w:w="1065"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眼病</w:t>
            </w:r>
          </w:p>
        </w:tc>
        <w:tc>
          <w:tcPr>
            <w:tcW w:w="4674" w:type="dxa"/>
            <w:gridSpan w:val="26"/>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p>
        </w:tc>
        <w:tc>
          <w:tcPr>
            <w:tcW w:w="1765"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619"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r>
              <w:rPr>
                <w:rFonts w:hAnsi="仿宋" w:eastAsia="仿宋"/>
              </w:rPr>
              <w:t>内科</w:t>
            </w:r>
          </w:p>
        </w:tc>
        <w:tc>
          <w:tcPr>
            <w:tcW w:w="1065"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血压</w:t>
            </w:r>
          </w:p>
        </w:tc>
        <w:tc>
          <w:tcPr>
            <w:tcW w:w="4155" w:type="dxa"/>
            <w:gridSpan w:val="2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r>
              <w:rPr>
                <w:rFonts w:eastAsia="仿宋"/>
              </w:rPr>
              <w:t>/         kpa</w:t>
            </w:r>
          </w:p>
        </w:tc>
        <w:tc>
          <w:tcPr>
            <w:tcW w:w="2284"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eastAsia="仿宋"/>
              </w:rPr>
            </w:pPr>
            <w:r>
              <w:rPr>
                <w:rFonts w:hAnsi="仿宋" w:eastAsia="仿宋"/>
              </w:rPr>
              <w:t>检查者</w:t>
            </w:r>
          </w:p>
        </w:tc>
        <w:tc>
          <w:tcPr>
            <w:tcW w:w="175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eastAsia="仿宋"/>
              </w:rPr>
            </w:pPr>
            <w:r>
              <w:rPr>
                <w:rFonts w:hAnsi="仿宋" w:eastAsia="仿宋"/>
              </w:rPr>
              <w:t>医师意见：</w:t>
            </w:r>
          </w:p>
          <w:p>
            <w:pPr>
              <w:rPr>
                <w:rFonts w:eastAsia="仿宋"/>
              </w:rPr>
            </w:pPr>
          </w:p>
          <w:p>
            <w:pPr>
              <w:rPr>
                <w:rFonts w:eastAsia="仿宋"/>
              </w:rPr>
            </w:pPr>
          </w:p>
          <w:p>
            <w:pPr>
              <w:rPr>
                <w:rFonts w:eastAsia="仿宋"/>
              </w:rPr>
            </w:pPr>
          </w:p>
          <w:p>
            <w:pPr>
              <w:rPr>
                <w:rFonts w:eastAsia="仿宋"/>
              </w:rPr>
            </w:pPr>
            <w:r>
              <w:rPr>
                <w:rFonts w:hAnsi="仿宋" w:eastAsia="仿宋"/>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61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c>
          <w:tcPr>
            <w:tcW w:w="1065"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发育情况</w:t>
            </w:r>
          </w:p>
        </w:tc>
        <w:tc>
          <w:tcPr>
            <w:tcW w:w="2700"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p>
        </w:tc>
        <w:tc>
          <w:tcPr>
            <w:tcW w:w="1455" w:type="dxa"/>
            <w:gridSpan w:val="8"/>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心脏及血管</w:t>
            </w:r>
          </w:p>
        </w:tc>
        <w:tc>
          <w:tcPr>
            <w:tcW w:w="2284" w:type="dxa"/>
            <w:gridSpan w:val="11"/>
            <w:tcBorders>
              <w:top w:val="single" w:color="auto" w:sz="4" w:space="0"/>
              <w:left w:val="single" w:color="auto" w:sz="4" w:space="0"/>
              <w:bottom w:val="single" w:color="auto" w:sz="4" w:space="0"/>
              <w:right w:val="single" w:color="auto" w:sz="4" w:space="0"/>
            </w:tcBorders>
            <w:vAlign w:val="center"/>
          </w:tcPr>
          <w:p>
            <w:pPr>
              <w:jc w:val="center"/>
              <w:rPr>
                <w:rFonts w:eastAsia="仿宋"/>
              </w:rPr>
            </w:pPr>
          </w:p>
        </w:tc>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61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c>
          <w:tcPr>
            <w:tcW w:w="1065"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呼吸系统</w:t>
            </w:r>
          </w:p>
        </w:tc>
        <w:tc>
          <w:tcPr>
            <w:tcW w:w="2700"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p>
        </w:tc>
        <w:tc>
          <w:tcPr>
            <w:tcW w:w="1455" w:type="dxa"/>
            <w:gridSpan w:val="8"/>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神经系统</w:t>
            </w:r>
          </w:p>
        </w:tc>
        <w:tc>
          <w:tcPr>
            <w:tcW w:w="2284" w:type="dxa"/>
            <w:gridSpan w:val="11"/>
            <w:tcBorders>
              <w:top w:val="single" w:color="auto" w:sz="4" w:space="0"/>
              <w:left w:val="single" w:color="auto" w:sz="4" w:space="0"/>
              <w:bottom w:val="single" w:color="auto" w:sz="4" w:space="0"/>
              <w:right w:val="single" w:color="auto" w:sz="4" w:space="0"/>
            </w:tcBorders>
            <w:vAlign w:val="center"/>
          </w:tcPr>
          <w:p>
            <w:pPr>
              <w:jc w:val="center"/>
              <w:rPr>
                <w:rFonts w:eastAsia="仿宋"/>
              </w:rPr>
            </w:pPr>
          </w:p>
        </w:tc>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61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c>
          <w:tcPr>
            <w:tcW w:w="1065"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腹部器官</w:t>
            </w:r>
          </w:p>
        </w:tc>
        <w:tc>
          <w:tcPr>
            <w:tcW w:w="6439" w:type="dxa"/>
            <w:gridSpan w:val="33"/>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肝</w:t>
            </w:r>
            <w:r>
              <w:rPr>
                <w:rFonts w:eastAsia="仿宋"/>
              </w:rPr>
              <w:t xml:space="preserve">                 </w:t>
            </w:r>
            <w:r>
              <w:rPr>
                <w:rFonts w:hAnsi="仿宋" w:eastAsia="仿宋"/>
              </w:rPr>
              <w:t>脾</w:t>
            </w:r>
            <w:r>
              <w:rPr>
                <w:rFonts w:eastAsia="仿宋"/>
              </w:rPr>
              <w:t xml:space="preserve">                  </w:t>
            </w:r>
            <w:r>
              <w:rPr>
                <w:rFonts w:hAnsi="仿宋" w:eastAsia="仿宋"/>
              </w:rPr>
              <w:t>肾</w:t>
            </w:r>
          </w:p>
        </w:tc>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61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c>
          <w:tcPr>
            <w:tcW w:w="1065"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其它</w:t>
            </w:r>
          </w:p>
        </w:tc>
        <w:tc>
          <w:tcPr>
            <w:tcW w:w="6439" w:type="dxa"/>
            <w:gridSpan w:val="33"/>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p>
        </w:tc>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619"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r>
              <w:rPr>
                <w:rFonts w:hAnsi="仿宋" w:eastAsia="仿宋"/>
              </w:rPr>
              <w:t>外科</w:t>
            </w:r>
          </w:p>
        </w:tc>
        <w:tc>
          <w:tcPr>
            <w:tcW w:w="1065"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身高</w:t>
            </w:r>
          </w:p>
        </w:tc>
        <w:tc>
          <w:tcPr>
            <w:tcW w:w="1661" w:type="dxa"/>
            <w:gridSpan w:val="9"/>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eastAsia="仿宋"/>
              </w:rPr>
              <w:t xml:space="preserve">         </w:t>
            </w:r>
            <w:r>
              <w:rPr>
                <w:rFonts w:hAnsi="仿宋" w:eastAsia="仿宋"/>
              </w:rPr>
              <w:t>厘米</w:t>
            </w:r>
          </w:p>
        </w:tc>
        <w:tc>
          <w:tcPr>
            <w:tcW w:w="1039"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体重</w:t>
            </w:r>
          </w:p>
        </w:tc>
        <w:tc>
          <w:tcPr>
            <w:tcW w:w="1559" w:type="dxa"/>
            <w:gridSpan w:val="10"/>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千克</w:t>
            </w:r>
          </w:p>
        </w:tc>
        <w:tc>
          <w:tcPr>
            <w:tcW w:w="830"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颈部</w:t>
            </w:r>
          </w:p>
        </w:tc>
        <w:tc>
          <w:tcPr>
            <w:tcW w:w="135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
              </w:rPr>
            </w:pPr>
          </w:p>
        </w:tc>
        <w:tc>
          <w:tcPr>
            <w:tcW w:w="175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eastAsia="仿宋"/>
              </w:rPr>
            </w:pPr>
            <w:r>
              <w:rPr>
                <w:rFonts w:hAnsi="仿宋" w:eastAsia="仿宋"/>
              </w:rPr>
              <w:t>医师意见：</w:t>
            </w:r>
          </w:p>
          <w:p>
            <w:pPr>
              <w:rPr>
                <w:rFonts w:eastAsia="仿宋"/>
              </w:rPr>
            </w:pPr>
          </w:p>
          <w:p>
            <w:pPr>
              <w:rPr>
                <w:rFonts w:eastAsia="仿宋"/>
              </w:rPr>
            </w:pPr>
          </w:p>
          <w:p>
            <w:pPr>
              <w:rPr>
                <w:rFonts w:eastAsia="仿宋"/>
              </w:rPr>
            </w:pPr>
            <w:r>
              <w:rPr>
                <w:rFonts w:hAnsi="仿宋" w:eastAsia="仿宋"/>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61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c>
          <w:tcPr>
            <w:tcW w:w="1065"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皮肤</w:t>
            </w:r>
          </w:p>
        </w:tc>
        <w:tc>
          <w:tcPr>
            <w:tcW w:w="1661" w:type="dxa"/>
            <w:gridSpan w:val="9"/>
            <w:tcBorders>
              <w:top w:val="single" w:color="auto" w:sz="4" w:space="0"/>
              <w:left w:val="single" w:color="auto" w:sz="4" w:space="0"/>
              <w:bottom w:val="single" w:color="auto" w:sz="4" w:space="0"/>
              <w:right w:val="single" w:color="auto" w:sz="4" w:space="0"/>
            </w:tcBorders>
            <w:vAlign w:val="center"/>
          </w:tcPr>
          <w:p>
            <w:pPr>
              <w:jc w:val="center"/>
              <w:rPr>
                <w:rFonts w:eastAsia="仿宋"/>
              </w:rPr>
            </w:pPr>
          </w:p>
        </w:tc>
        <w:tc>
          <w:tcPr>
            <w:tcW w:w="1039"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面部</w:t>
            </w:r>
          </w:p>
        </w:tc>
        <w:tc>
          <w:tcPr>
            <w:tcW w:w="1559" w:type="dxa"/>
            <w:gridSpan w:val="10"/>
            <w:tcBorders>
              <w:top w:val="single" w:color="auto" w:sz="4" w:space="0"/>
              <w:left w:val="single" w:color="auto" w:sz="4" w:space="0"/>
              <w:bottom w:val="single" w:color="auto" w:sz="4" w:space="0"/>
              <w:right w:val="single" w:color="auto" w:sz="4" w:space="0"/>
            </w:tcBorders>
            <w:vAlign w:val="center"/>
          </w:tcPr>
          <w:p>
            <w:pPr>
              <w:jc w:val="center"/>
              <w:rPr>
                <w:rFonts w:eastAsia="仿宋"/>
              </w:rPr>
            </w:pPr>
          </w:p>
        </w:tc>
        <w:tc>
          <w:tcPr>
            <w:tcW w:w="830"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关节</w:t>
            </w:r>
          </w:p>
        </w:tc>
        <w:tc>
          <w:tcPr>
            <w:tcW w:w="135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
              </w:rPr>
            </w:pPr>
          </w:p>
        </w:tc>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61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c>
          <w:tcPr>
            <w:tcW w:w="1065"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脊柱</w:t>
            </w:r>
          </w:p>
        </w:tc>
        <w:tc>
          <w:tcPr>
            <w:tcW w:w="1661" w:type="dxa"/>
            <w:gridSpan w:val="9"/>
            <w:tcBorders>
              <w:top w:val="single" w:color="auto" w:sz="4" w:space="0"/>
              <w:left w:val="single" w:color="auto" w:sz="4" w:space="0"/>
              <w:bottom w:val="single" w:color="auto" w:sz="4" w:space="0"/>
              <w:right w:val="single" w:color="auto" w:sz="4" w:space="0"/>
            </w:tcBorders>
            <w:vAlign w:val="center"/>
          </w:tcPr>
          <w:p>
            <w:pPr>
              <w:jc w:val="center"/>
              <w:rPr>
                <w:rFonts w:eastAsia="仿宋"/>
              </w:rPr>
            </w:pPr>
          </w:p>
        </w:tc>
        <w:tc>
          <w:tcPr>
            <w:tcW w:w="1039"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四肢</w:t>
            </w:r>
          </w:p>
        </w:tc>
        <w:tc>
          <w:tcPr>
            <w:tcW w:w="1559" w:type="dxa"/>
            <w:gridSpan w:val="10"/>
            <w:tcBorders>
              <w:top w:val="single" w:color="auto" w:sz="4" w:space="0"/>
              <w:left w:val="single" w:color="auto" w:sz="4" w:space="0"/>
              <w:bottom w:val="single" w:color="auto" w:sz="4" w:space="0"/>
              <w:right w:val="single" w:color="auto" w:sz="4" w:space="0"/>
            </w:tcBorders>
            <w:vAlign w:val="center"/>
          </w:tcPr>
          <w:p>
            <w:pPr>
              <w:jc w:val="center"/>
              <w:rPr>
                <w:rFonts w:eastAsia="仿宋"/>
              </w:rPr>
            </w:pPr>
          </w:p>
        </w:tc>
        <w:tc>
          <w:tcPr>
            <w:tcW w:w="2180" w:type="dxa"/>
            <w:gridSpan w:val="9"/>
            <w:vMerge w:val="restart"/>
            <w:tcBorders>
              <w:top w:val="single" w:color="auto" w:sz="4" w:space="0"/>
              <w:left w:val="single" w:color="auto" w:sz="4" w:space="0"/>
              <w:bottom w:val="single" w:color="auto" w:sz="4" w:space="0"/>
              <w:right w:val="single" w:color="auto" w:sz="4" w:space="0"/>
            </w:tcBorders>
            <w:vAlign w:val="center"/>
          </w:tcPr>
          <w:p>
            <w:pPr>
              <w:rPr>
                <w:rFonts w:eastAsia="仿宋"/>
              </w:rPr>
            </w:pPr>
          </w:p>
          <w:p>
            <w:pPr>
              <w:rPr>
                <w:rFonts w:eastAsia="仿宋"/>
              </w:rPr>
            </w:pPr>
            <w:r>
              <w:rPr>
                <w:rFonts w:hAnsi="仿宋" w:eastAsia="仿宋"/>
              </w:rPr>
              <w:t>检查者</w:t>
            </w:r>
          </w:p>
        </w:tc>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7" w:hRule="atLeast"/>
        </w:trPr>
        <w:tc>
          <w:tcPr>
            <w:tcW w:w="61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c>
          <w:tcPr>
            <w:tcW w:w="1065"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其它</w:t>
            </w:r>
          </w:p>
        </w:tc>
        <w:tc>
          <w:tcPr>
            <w:tcW w:w="4259" w:type="dxa"/>
            <w:gridSpan w:val="2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p>
        </w:tc>
        <w:tc>
          <w:tcPr>
            <w:tcW w:w="2180"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61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耳鼻喉</w:t>
            </w:r>
          </w:p>
        </w:tc>
        <w:tc>
          <w:tcPr>
            <w:tcW w:w="1065"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听力</w:t>
            </w:r>
          </w:p>
        </w:tc>
        <w:tc>
          <w:tcPr>
            <w:tcW w:w="1651" w:type="dxa"/>
            <w:gridSpan w:val="8"/>
            <w:tcBorders>
              <w:top w:val="single" w:color="auto" w:sz="4" w:space="0"/>
              <w:left w:val="single" w:color="auto" w:sz="4" w:space="0"/>
              <w:bottom w:val="single" w:color="auto" w:sz="4" w:space="0"/>
              <w:right w:val="single" w:color="auto" w:sz="4" w:space="0"/>
            </w:tcBorders>
            <w:vAlign w:val="center"/>
          </w:tcPr>
          <w:p>
            <w:pPr>
              <w:rPr>
                <w:rFonts w:eastAsia="仿宋"/>
              </w:rPr>
            </w:pPr>
            <w:r>
              <w:rPr>
                <w:rFonts w:hAnsi="仿宋" w:eastAsia="仿宋"/>
              </w:rPr>
              <w:t>左耳</w:t>
            </w:r>
            <w:r>
              <w:rPr>
                <w:rFonts w:eastAsia="仿宋"/>
              </w:rPr>
              <w:t xml:space="preserve">      </w:t>
            </w:r>
            <w:r>
              <w:rPr>
                <w:rFonts w:hAnsi="仿宋" w:eastAsia="仿宋"/>
              </w:rPr>
              <w:t>米</w:t>
            </w:r>
          </w:p>
        </w:tc>
        <w:tc>
          <w:tcPr>
            <w:tcW w:w="1568" w:type="dxa"/>
            <w:gridSpan w:val="9"/>
            <w:tcBorders>
              <w:top w:val="single" w:color="auto" w:sz="4" w:space="0"/>
              <w:left w:val="single" w:color="auto" w:sz="4" w:space="0"/>
              <w:bottom w:val="single" w:color="auto" w:sz="4" w:space="0"/>
              <w:right w:val="single" w:color="auto" w:sz="4" w:space="0"/>
            </w:tcBorders>
            <w:vAlign w:val="center"/>
          </w:tcPr>
          <w:p>
            <w:pPr>
              <w:rPr>
                <w:rFonts w:eastAsia="仿宋"/>
              </w:rPr>
            </w:pPr>
            <w:r>
              <w:rPr>
                <w:rFonts w:hAnsi="仿宋" w:eastAsia="仿宋"/>
              </w:rPr>
              <w:t>右耳</w:t>
            </w:r>
            <w:r>
              <w:rPr>
                <w:rFonts w:eastAsia="仿宋"/>
              </w:rPr>
              <w:t xml:space="preserve">      </w:t>
            </w:r>
            <w:r>
              <w:rPr>
                <w:rFonts w:hAnsi="仿宋" w:eastAsia="仿宋"/>
              </w:rPr>
              <w:t>米</w:t>
            </w:r>
          </w:p>
        </w:tc>
        <w:tc>
          <w:tcPr>
            <w:tcW w:w="1040" w:type="dxa"/>
            <w:gridSpan w:val="7"/>
            <w:tcBorders>
              <w:top w:val="single" w:color="auto" w:sz="4" w:space="0"/>
              <w:left w:val="single" w:color="auto" w:sz="4" w:space="0"/>
              <w:bottom w:val="single" w:color="auto" w:sz="4" w:space="0"/>
              <w:right w:val="single" w:color="auto" w:sz="4" w:space="0"/>
            </w:tcBorders>
            <w:vAlign w:val="center"/>
          </w:tcPr>
          <w:p>
            <w:pPr>
              <w:rPr>
                <w:rFonts w:eastAsia="仿宋"/>
              </w:rPr>
            </w:pPr>
            <w:r>
              <w:rPr>
                <w:rFonts w:hAnsi="仿宋" w:eastAsia="仿宋"/>
              </w:rPr>
              <w:t>检查者</w:t>
            </w:r>
          </w:p>
        </w:tc>
        <w:tc>
          <w:tcPr>
            <w:tcW w:w="2180" w:type="dxa"/>
            <w:gridSpan w:val="9"/>
            <w:tcBorders>
              <w:top w:val="single" w:color="auto" w:sz="4" w:space="0"/>
              <w:left w:val="single" w:color="auto" w:sz="4" w:space="0"/>
              <w:bottom w:val="single" w:color="auto" w:sz="4" w:space="0"/>
              <w:right w:val="single" w:color="auto" w:sz="4" w:space="0"/>
            </w:tcBorders>
          </w:tcPr>
          <w:p>
            <w:pPr>
              <w:snapToGrid w:val="0"/>
              <w:spacing w:line="300" w:lineRule="auto"/>
              <w:jc w:val="center"/>
              <w:rPr>
                <w:rFonts w:eastAsia="仿宋"/>
              </w:rPr>
            </w:pPr>
          </w:p>
        </w:tc>
        <w:tc>
          <w:tcPr>
            <w:tcW w:w="175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eastAsia="仿宋"/>
              </w:rPr>
            </w:pPr>
            <w:r>
              <w:rPr>
                <w:rFonts w:hAnsi="仿宋" w:eastAsia="仿宋"/>
              </w:rPr>
              <w:t>医师意见：</w:t>
            </w:r>
          </w:p>
          <w:p>
            <w:pPr>
              <w:rPr>
                <w:rFonts w:eastAsia="仿宋"/>
              </w:rPr>
            </w:pPr>
          </w:p>
          <w:p>
            <w:pPr>
              <w:rPr>
                <w:rFonts w:eastAsia="仿宋"/>
              </w:rPr>
            </w:pPr>
            <w:r>
              <w:rPr>
                <w:rFonts w:hAnsi="仿宋" w:eastAsia="仿宋"/>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619"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
              </w:rPr>
            </w:pPr>
          </w:p>
        </w:tc>
        <w:tc>
          <w:tcPr>
            <w:tcW w:w="1065"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嗅觉</w:t>
            </w:r>
          </w:p>
        </w:tc>
        <w:tc>
          <w:tcPr>
            <w:tcW w:w="3219" w:type="dxa"/>
            <w:gridSpan w:val="17"/>
            <w:tcBorders>
              <w:top w:val="single" w:color="auto" w:sz="4" w:space="0"/>
              <w:left w:val="single" w:color="auto" w:sz="4" w:space="0"/>
              <w:bottom w:val="single" w:color="auto" w:sz="4" w:space="0"/>
              <w:right w:val="single" w:color="auto" w:sz="4" w:space="0"/>
            </w:tcBorders>
            <w:vAlign w:val="center"/>
          </w:tcPr>
          <w:p>
            <w:pPr>
              <w:rPr>
                <w:rFonts w:eastAsia="仿宋"/>
              </w:rPr>
            </w:pPr>
          </w:p>
        </w:tc>
        <w:tc>
          <w:tcPr>
            <w:tcW w:w="1040" w:type="dxa"/>
            <w:gridSpan w:val="7"/>
            <w:tcBorders>
              <w:top w:val="single" w:color="auto" w:sz="4" w:space="0"/>
              <w:left w:val="single" w:color="auto" w:sz="4" w:space="0"/>
              <w:bottom w:val="single" w:color="auto" w:sz="4" w:space="0"/>
              <w:right w:val="single" w:color="auto" w:sz="4" w:space="0"/>
            </w:tcBorders>
            <w:vAlign w:val="center"/>
          </w:tcPr>
          <w:p>
            <w:pPr>
              <w:rPr>
                <w:rFonts w:eastAsia="仿宋"/>
              </w:rPr>
            </w:pPr>
            <w:r>
              <w:rPr>
                <w:rFonts w:hAnsi="仿宋" w:eastAsia="仿宋"/>
              </w:rPr>
              <w:t>检查者</w:t>
            </w:r>
          </w:p>
        </w:tc>
        <w:tc>
          <w:tcPr>
            <w:tcW w:w="2180" w:type="dxa"/>
            <w:gridSpan w:val="9"/>
            <w:tcBorders>
              <w:top w:val="single" w:color="auto" w:sz="4" w:space="0"/>
              <w:left w:val="single" w:color="auto" w:sz="4" w:space="0"/>
              <w:bottom w:val="single" w:color="auto" w:sz="4" w:space="0"/>
              <w:right w:val="single" w:color="auto" w:sz="4" w:space="0"/>
            </w:tcBorders>
          </w:tcPr>
          <w:p>
            <w:pPr>
              <w:snapToGrid w:val="0"/>
              <w:spacing w:line="300" w:lineRule="auto"/>
              <w:jc w:val="center"/>
              <w:rPr>
                <w:rFonts w:eastAsia="仿宋"/>
              </w:rPr>
            </w:pPr>
          </w:p>
        </w:tc>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7" w:hRule="atLeast"/>
        </w:trPr>
        <w:tc>
          <w:tcPr>
            <w:tcW w:w="619"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
              </w:rPr>
            </w:pPr>
          </w:p>
        </w:tc>
        <w:tc>
          <w:tcPr>
            <w:tcW w:w="1065"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耳鼻咽喉</w:t>
            </w:r>
          </w:p>
        </w:tc>
        <w:tc>
          <w:tcPr>
            <w:tcW w:w="6439" w:type="dxa"/>
            <w:gridSpan w:val="33"/>
            <w:tcBorders>
              <w:top w:val="single" w:color="auto" w:sz="4" w:space="0"/>
              <w:left w:val="single" w:color="auto" w:sz="4" w:space="0"/>
              <w:bottom w:val="single" w:color="auto" w:sz="4" w:space="0"/>
              <w:right w:val="single" w:color="auto" w:sz="4" w:space="0"/>
            </w:tcBorders>
          </w:tcPr>
          <w:p>
            <w:pPr>
              <w:snapToGrid w:val="0"/>
              <w:spacing w:line="300" w:lineRule="auto"/>
              <w:jc w:val="center"/>
              <w:rPr>
                <w:rFonts w:eastAsia="仿宋"/>
              </w:rPr>
            </w:pPr>
          </w:p>
        </w:tc>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61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口腔科</w:t>
            </w:r>
          </w:p>
        </w:tc>
        <w:tc>
          <w:tcPr>
            <w:tcW w:w="1065"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唇腭</w:t>
            </w:r>
          </w:p>
        </w:tc>
        <w:tc>
          <w:tcPr>
            <w:tcW w:w="4051" w:type="dxa"/>
            <w:gridSpan w:val="21"/>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p>
        </w:tc>
        <w:tc>
          <w:tcPr>
            <w:tcW w:w="831" w:type="dxa"/>
            <w:gridSpan w:val="6"/>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r>
              <w:rPr>
                <w:rFonts w:hAnsi="仿宋" w:eastAsia="仿宋"/>
              </w:rPr>
              <w:t>是否口吃</w:t>
            </w:r>
          </w:p>
        </w:tc>
        <w:tc>
          <w:tcPr>
            <w:tcW w:w="1557" w:type="dxa"/>
            <w:gridSpan w:val="6"/>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p>
        </w:tc>
        <w:tc>
          <w:tcPr>
            <w:tcW w:w="175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eastAsia="仿宋"/>
              </w:rPr>
            </w:pPr>
            <w:r>
              <w:rPr>
                <w:rFonts w:hAnsi="仿宋" w:eastAsia="仿宋"/>
              </w:rPr>
              <w:t>医师意见：</w:t>
            </w:r>
          </w:p>
          <w:p>
            <w:pPr>
              <w:rPr>
                <w:rFonts w:eastAsia="仿宋"/>
              </w:rPr>
            </w:pPr>
          </w:p>
          <w:p>
            <w:pPr>
              <w:rPr>
                <w:rFonts w:eastAsia="仿宋"/>
              </w:rPr>
            </w:pPr>
            <w:r>
              <w:rPr>
                <w:rFonts w:hAnsi="仿宋" w:eastAsia="仿宋"/>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61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c>
          <w:tcPr>
            <w:tcW w:w="1065"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牙齿</w:t>
            </w:r>
          </w:p>
        </w:tc>
        <w:tc>
          <w:tcPr>
            <w:tcW w:w="4051" w:type="dxa"/>
            <w:gridSpan w:val="21"/>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r>
              <w:rPr>
                <w:rFonts w:hAnsi="仿宋" w:eastAsia="仿宋"/>
              </w:rPr>
              <w:t>（齿缺失</w:t>
            </w:r>
            <w:r>
              <w:rPr>
                <w:rFonts w:eastAsia="仿宋"/>
              </w:rPr>
              <w:t>——————+——————</w:t>
            </w:r>
            <w:r>
              <w:rPr>
                <w:rFonts w:hAnsi="仿宋" w:eastAsia="仿宋"/>
              </w:rPr>
              <w:t>）</w:t>
            </w:r>
          </w:p>
        </w:tc>
        <w:tc>
          <w:tcPr>
            <w:tcW w:w="831"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c>
          <w:tcPr>
            <w:tcW w:w="1557"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49" w:hRule="atLeast"/>
        </w:trPr>
        <w:tc>
          <w:tcPr>
            <w:tcW w:w="61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c>
          <w:tcPr>
            <w:tcW w:w="1065"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Ansi="仿宋" w:eastAsia="仿宋"/>
              </w:rPr>
              <w:t>其它</w:t>
            </w:r>
          </w:p>
        </w:tc>
        <w:tc>
          <w:tcPr>
            <w:tcW w:w="6439" w:type="dxa"/>
            <w:gridSpan w:val="33"/>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p>
        </w:tc>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873" w:type="dxa"/>
            <w:gridSpan w:val="41"/>
            <w:tcBorders>
              <w:top w:val="single" w:color="auto" w:sz="4" w:space="0"/>
              <w:left w:val="single" w:color="auto" w:sz="4" w:space="0"/>
              <w:bottom w:val="single" w:color="auto" w:sz="4" w:space="0"/>
              <w:right w:val="single" w:color="auto" w:sz="4" w:space="0"/>
            </w:tcBorders>
          </w:tcPr>
          <w:p>
            <w:pPr>
              <w:rPr>
                <w:rFonts w:eastAsia="仿宋"/>
              </w:rPr>
            </w:pPr>
            <w:r>
              <w:rPr>
                <w:rFonts w:hAnsi="仿宋" w:eastAsia="仿宋"/>
              </w:rPr>
              <w:t>胸部透视</w:t>
            </w:r>
            <w:r>
              <w:rPr>
                <w:rFonts w:eastAsia="仿宋"/>
              </w:rPr>
              <w:t xml:space="preserve">                                                           </w:t>
            </w:r>
            <w:r>
              <w:rPr>
                <w:rFonts w:hAnsi="仿宋" w:eastAsia="仿宋"/>
              </w:rPr>
              <w:t>医师签名：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trPr>
        <w:tc>
          <w:tcPr>
            <w:tcW w:w="589" w:type="dxa"/>
            <w:vMerge w:val="restart"/>
            <w:tcBorders>
              <w:top w:val="single" w:color="auto" w:sz="4" w:space="0"/>
              <w:left w:val="single" w:color="auto" w:sz="4" w:space="0"/>
              <w:right w:val="single" w:color="auto" w:sz="4" w:space="0"/>
            </w:tcBorders>
            <w:textDirection w:val="tbRlV"/>
          </w:tcPr>
          <w:p>
            <w:pPr>
              <w:snapToGrid w:val="0"/>
              <w:spacing w:line="300" w:lineRule="auto"/>
              <w:ind w:left="113" w:right="113"/>
              <w:rPr>
                <w:rFonts w:eastAsia="仿宋"/>
              </w:rPr>
            </w:pPr>
            <w:r>
              <w:rPr>
                <w:rFonts w:hAnsi="仿宋" w:eastAsia="仿宋"/>
              </w:rPr>
              <w:t>化验检查</w:t>
            </w:r>
          </w:p>
        </w:tc>
        <w:tc>
          <w:tcPr>
            <w:tcW w:w="257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eastAsia="仿宋"/>
                <w:spacing w:val="-20"/>
              </w:rPr>
            </w:pPr>
            <w:r>
              <w:rPr>
                <w:rFonts w:hAnsi="仿宋" w:eastAsia="仿宋"/>
                <w:bCs/>
                <w:spacing w:val="-20"/>
              </w:rPr>
              <w:t>丙氨酸氨基转移酶</w:t>
            </w:r>
            <w:r>
              <w:rPr>
                <w:rFonts w:eastAsia="仿宋"/>
                <w:bCs/>
                <w:spacing w:val="-20"/>
              </w:rPr>
              <w:t>(ALT)</w:t>
            </w:r>
          </w:p>
        </w:tc>
        <w:tc>
          <w:tcPr>
            <w:tcW w:w="144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eastAsia="仿宋"/>
              </w:rPr>
            </w:pPr>
          </w:p>
        </w:tc>
        <w:tc>
          <w:tcPr>
            <w:tcW w:w="2391" w:type="dxa"/>
            <w:gridSpan w:val="15"/>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eastAsia="仿宋"/>
              </w:rPr>
            </w:pPr>
            <w:r>
              <w:rPr>
                <w:rFonts w:hAnsi="仿宋" w:eastAsia="仿宋"/>
              </w:rPr>
              <w:t>滴虫</w:t>
            </w:r>
          </w:p>
        </w:tc>
        <w:tc>
          <w:tcPr>
            <w:tcW w:w="138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eastAsia="仿宋"/>
              </w:rPr>
            </w:pPr>
          </w:p>
        </w:tc>
        <w:tc>
          <w:tcPr>
            <w:tcW w:w="1494" w:type="dxa"/>
            <w:vMerge w:val="restart"/>
            <w:tcBorders>
              <w:top w:val="single" w:color="auto" w:sz="4" w:space="0"/>
              <w:left w:val="single" w:color="auto" w:sz="4" w:space="0"/>
              <w:right w:val="single" w:color="auto" w:sz="4" w:space="0"/>
            </w:tcBorders>
          </w:tcPr>
          <w:p>
            <w:pPr>
              <w:snapToGrid w:val="0"/>
              <w:spacing w:line="300" w:lineRule="auto"/>
              <w:rPr>
                <w:rFonts w:eastAsia="仿宋"/>
              </w:rPr>
            </w:pPr>
            <w:r>
              <w:rPr>
                <w:rFonts w:hAnsi="仿宋" w:eastAsia="仿宋"/>
              </w:rPr>
              <w:t>检查者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trPr>
        <w:tc>
          <w:tcPr>
            <w:tcW w:w="589" w:type="dxa"/>
            <w:vMerge w:val="continue"/>
            <w:tcBorders>
              <w:left w:val="single" w:color="auto" w:sz="4" w:space="0"/>
              <w:right w:val="single" w:color="auto" w:sz="4" w:space="0"/>
            </w:tcBorders>
            <w:textDirection w:val="tbRlV"/>
          </w:tcPr>
          <w:p>
            <w:pPr>
              <w:snapToGrid w:val="0"/>
              <w:spacing w:line="300" w:lineRule="auto"/>
              <w:ind w:left="113" w:right="113"/>
              <w:rPr>
                <w:rFonts w:eastAsia="仿宋"/>
              </w:rPr>
            </w:pPr>
          </w:p>
        </w:tc>
        <w:tc>
          <w:tcPr>
            <w:tcW w:w="257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eastAsia="仿宋"/>
              </w:rPr>
            </w:pPr>
            <w:r>
              <w:rPr>
                <w:rFonts w:hAnsi="仿宋" w:eastAsia="仿宋"/>
              </w:rPr>
              <w:t>淋球菌</w:t>
            </w:r>
          </w:p>
        </w:tc>
        <w:tc>
          <w:tcPr>
            <w:tcW w:w="144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eastAsia="仿宋"/>
              </w:rPr>
            </w:pPr>
          </w:p>
        </w:tc>
        <w:tc>
          <w:tcPr>
            <w:tcW w:w="2391" w:type="dxa"/>
            <w:gridSpan w:val="15"/>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eastAsia="仿宋"/>
              </w:rPr>
            </w:pPr>
            <w:r>
              <w:rPr>
                <w:rFonts w:hAnsi="仿宋" w:eastAsia="仿宋"/>
              </w:rPr>
              <w:t>梅毒螺旋体</w:t>
            </w:r>
          </w:p>
        </w:tc>
        <w:tc>
          <w:tcPr>
            <w:tcW w:w="138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eastAsia="仿宋"/>
              </w:rPr>
            </w:pPr>
          </w:p>
        </w:tc>
        <w:tc>
          <w:tcPr>
            <w:tcW w:w="1494" w:type="dxa"/>
            <w:vMerge w:val="continue"/>
            <w:tcBorders>
              <w:left w:val="single" w:color="auto" w:sz="4" w:space="0"/>
              <w:right w:val="single" w:color="auto" w:sz="4" w:space="0"/>
            </w:tcBorders>
            <w:vAlign w:val="center"/>
          </w:tcPr>
          <w:p>
            <w:pPr>
              <w:snapToGrid w:val="0"/>
              <w:spacing w:line="300" w:lineRule="auto"/>
              <w:rPr>
                <w:rFonts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trPr>
        <w:tc>
          <w:tcPr>
            <w:tcW w:w="589" w:type="dxa"/>
            <w:vMerge w:val="continue"/>
            <w:tcBorders>
              <w:left w:val="single" w:color="auto" w:sz="4" w:space="0"/>
              <w:bottom w:val="single" w:color="auto" w:sz="4" w:space="0"/>
              <w:right w:val="single" w:color="auto" w:sz="4" w:space="0"/>
            </w:tcBorders>
            <w:textDirection w:val="tbRlV"/>
          </w:tcPr>
          <w:p>
            <w:pPr>
              <w:snapToGrid w:val="0"/>
              <w:spacing w:line="300" w:lineRule="auto"/>
              <w:ind w:left="113" w:right="113"/>
              <w:rPr>
                <w:rFonts w:eastAsia="仿宋"/>
              </w:rPr>
            </w:pPr>
          </w:p>
        </w:tc>
        <w:tc>
          <w:tcPr>
            <w:tcW w:w="257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eastAsia="仿宋"/>
                <w:spacing w:val="-20"/>
              </w:rPr>
            </w:pPr>
            <w:r>
              <w:rPr>
                <w:rFonts w:hAnsi="仿宋" w:eastAsia="仿宋"/>
                <w:spacing w:val="-20"/>
              </w:rPr>
              <w:t>外阴阴道假丝酵母菌（念珠菌）</w:t>
            </w:r>
          </w:p>
        </w:tc>
        <w:tc>
          <w:tcPr>
            <w:tcW w:w="144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eastAsia="仿宋"/>
              </w:rPr>
            </w:pPr>
          </w:p>
        </w:tc>
        <w:tc>
          <w:tcPr>
            <w:tcW w:w="2391" w:type="dxa"/>
            <w:gridSpan w:val="15"/>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eastAsia="仿宋"/>
              </w:rPr>
            </w:pPr>
            <w:r>
              <w:rPr>
                <w:rFonts w:hAnsi="仿宋" w:eastAsia="仿宋"/>
                <w:bCs/>
              </w:rPr>
              <w:t>其他</w:t>
            </w:r>
          </w:p>
        </w:tc>
        <w:tc>
          <w:tcPr>
            <w:tcW w:w="138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eastAsia="仿宋"/>
              </w:rPr>
            </w:pPr>
          </w:p>
        </w:tc>
        <w:tc>
          <w:tcPr>
            <w:tcW w:w="1494" w:type="dxa"/>
            <w:vMerge w:val="continue"/>
            <w:tcBorders>
              <w:left w:val="single" w:color="auto" w:sz="4" w:space="0"/>
              <w:bottom w:val="single" w:color="auto" w:sz="4" w:space="0"/>
              <w:right w:val="single" w:color="auto" w:sz="4" w:space="0"/>
            </w:tcBorders>
            <w:vAlign w:val="center"/>
          </w:tcPr>
          <w:p>
            <w:pPr>
              <w:snapToGrid w:val="0"/>
              <w:spacing w:line="300" w:lineRule="auto"/>
              <w:rPr>
                <w:rFonts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0" w:hRule="atLeast"/>
        </w:trPr>
        <w:tc>
          <w:tcPr>
            <w:tcW w:w="129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r>
              <w:rPr>
                <w:rFonts w:hAnsi="仿宋" w:eastAsia="仿宋"/>
              </w:rPr>
              <w:t>肝脏功能</w:t>
            </w:r>
          </w:p>
        </w:tc>
        <w:tc>
          <w:tcPr>
            <w:tcW w:w="3309" w:type="dxa"/>
            <w:gridSpan w:val="17"/>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eastAsia="仿宋"/>
              </w:rPr>
            </w:pPr>
          </w:p>
        </w:tc>
        <w:tc>
          <w:tcPr>
            <w:tcW w:w="720" w:type="dxa"/>
            <w:gridSpan w:val="4"/>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eastAsia="仿宋"/>
              </w:rPr>
            </w:pPr>
            <w:r>
              <w:rPr>
                <w:rFonts w:hAnsi="仿宋" w:eastAsia="仿宋"/>
              </w:rPr>
              <w:t>体检结论</w:t>
            </w:r>
          </w:p>
        </w:tc>
        <w:tc>
          <w:tcPr>
            <w:tcW w:w="4545" w:type="dxa"/>
            <w:gridSpan w:val="16"/>
            <w:vMerge w:val="restart"/>
            <w:tcBorders>
              <w:top w:val="single" w:color="auto" w:sz="4" w:space="0"/>
              <w:left w:val="single" w:color="auto" w:sz="4" w:space="0"/>
              <w:bottom w:val="single" w:color="auto" w:sz="4" w:space="0"/>
              <w:right w:val="single" w:color="auto" w:sz="4" w:space="0"/>
            </w:tcBorders>
          </w:tcPr>
          <w:p>
            <w:pPr>
              <w:snapToGrid w:val="0"/>
              <w:spacing w:line="300" w:lineRule="auto"/>
              <w:rPr>
                <w:rFonts w:eastAsia="仿宋"/>
              </w:rPr>
            </w:pPr>
          </w:p>
          <w:p>
            <w:pPr>
              <w:snapToGrid w:val="0"/>
              <w:spacing w:line="300" w:lineRule="auto"/>
              <w:rPr>
                <w:rFonts w:hAnsi="仿宋" w:eastAsia="仿宋"/>
              </w:rPr>
            </w:pPr>
          </w:p>
          <w:p>
            <w:pPr>
              <w:snapToGrid w:val="0"/>
              <w:spacing w:line="300" w:lineRule="auto"/>
              <w:rPr>
                <w:rFonts w:eastAsia="仿宋"/>
              </w:rPr>
            </w:pPr>
            <w:r>
              <w:rPr>
                <w:rFonts w:hAnsi="仿宋" w:eastAsia="仿宋"/>
              </w:rPr>
              <w:t>主检医师签名：</w:t>
            </w:r>
          </w:p>
          <w:p>
            <w:pPr>
              <w:snapToGrid w:val="0"/>
              <w:spacing w:line="300" w:lineRule="auto"/>
              <w:jc w:val="right"/>
              <w:rPr>
                <w:rFonts w:eastAsia="仿宋"/>
              </w:rPr>
            </w:pPr>
            <w:r>
              <w:rPr>
                <w:rFonts w:hAnsi="仿宋" w:eastAsia="仿宋"/>
              </w:rPr>
              <w:t>年</w:t>
            </w:r>
            <w:r>
              <w:rPr>
                <w:rFonts w:eastAsia="仿宋"/>
              </w:rPr>
              <w:t xml:space="preserve">    </w:t>
            </w:r>
            <w:r>
              <w:rPr>
                <w:rFonts w:hAnsi="仿宋" w:eastAsia="仿宋"/>
              </w:rPr>
              <w:t>月</w:t>
            </w:r>
            <w:r>
              <w:rPr>
                <w:rFonts w:eastAsia="仿宋"/>
              </w:rPr>
              <w:t xml:space="preserve">    </w:t>
            </w:r>
            <w:r>
              <w:rPr>
                <w:rFonts w:hAnsi="仿宋" w:eastAsia="仿宋"/>
              </w:rPr>
              <w:t>日（医院盖章）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4608" w:type="dxa"/>
            <w:gridSpan w:val="21"/>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eastAsia="仿宋"/>
              </w:rPr>
            </w:pPr>
            <w:r>
              <w:rPr>
                <w:rFonts w:hAnsi="仿宋" w:eastAsia="仿宋"/>
              </w:rPr>
              <w:t>主检医师意见：</w:t>
            </w:r>
          </w:p>
          <w:p>
            <w:pPr>
              <w:snapToGrid w:val="0"/>
              <w:spacing w:line="300" w:lineRule="auto"/>
              <w:ind w:firstLine="2100" w:firstLineChars="1000"/>
              <w:rPr>
                <w:rFonts w:eastAsia="仿宋"/>
              </w:rPr>
            </w:pPr>
            <w:r>
              <w:rPr>
                <w:rFonts w:hAnsi="仿宋" w:eastAsia="仿宋"/>
              </w:rPr>
              <w:t>签名：</w:t>
            </w:r>
          </w:p>
        </w:tc>
        <w:tc>
          <w:tcPr>
            <w:tcW w:w="7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c>
          <w:tcPr>
            <w:tcW w:w="4545" w:type="dxa"/>
            <w:gridSpan w:val="16"/>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eastAsia="仿宋"/>
              </w:rPr>
            </w:pPr>
          </w:p>
        </w:tc>
      </w:tr>
    </w:tbl>
    <w:p>
      <w:pPr>
        <w:spacing w:line="200" w:lineRule="exact"/>
        <w:ind w:left="882" w:hanging="882" w:hangingChars="420"/>
        <w:rPr>
          <w:rFonts w:ascii="仿宋" w:hAnsi="仿宋" w:eastAsia="仿宋"/>
        </w:rPr>
      </w:pPr>
      <w:r>
        <w:rPr>
          <w:rFonts w:hint="eastAsia" w:ascii="仿宋" w:hAnsi="仿宋" w:eastAsia="仿宋"/>
        </w:rPr>
        <w:t>说明：</w:t>
      </w:r>
      <w:r>
        <w:rPr>
          <w:rFonts w:ascii="仿宋" w:hAnsi="仿宋" w:eastAsia="仿宋"/>
        </w:rPr>
        <w:t>1.</w:t>
      </w:r>
      <w:r>
        <w:rPr>
          <w:rFonts w:hint="eastAsia" w:ascii="仿宋" w:hAnsi="仿宋" w:eastAsia="仿宋"/>
        </w:rPr>
        <w:t>“既往病史”一栏，申请人必须如实填写，如发现有隐瞒严重病史，不符合认定条件者，即使取得资格，一经发现收回认定资格。滴虫、外阴阴道假丝酵母菌指妇科检查项目。</w:t>
      </w:r>
    </w:p>
    <w:p>
      <w:pPr>
        <w:spacing w:line="200" w:lineRule="exact"/>
        <w:rPr>
          <w:rFonts w:ascii="仿宋" w:hAnsi="仿宋" w:eastAsia="仿宋"/>
        </w:rPr>
      </w:pPr>
      <w:r>
        <w:rPr>
          <w:rFonts w:ascii="仿宋" w:hAnsi="仿宋" w:eastAsia="仿宋"/>
        </w:rPr>
        <w:t xml:space="preserve">      2.</w:t>
      </w:r>
      <w:r>
        <w:rPr>
          <w:rFonts w:hint="eastAsia" w:ascii="仿宋" w:hAnsi="仿宋" w:eastAsia="仿宋"/>
        </w:rPr>
        <w:t>主检医师作体检结论要填写合格、不合格两种结论，并简单说明原因</w:t>
      </w:r>
    </w:p>
    <w:p>
      <w:pPr>
        <w:spacing w:line="360" w:lineRule="exact"/>
        <w:rPr>
          <w:rFonts w:ascii="黑体" w:hAnsi="黑体" w:eastAsia="黑体"/>
          <w:sz w:val="28"/>
          <w:szCs w:val="28"/>
        </w:rPr>
      </w:pPr>
      <w:r>
        <w:rPr>
          <w:rFonts w:hint="eastAsia" w:ascii="黑体" w:hAnsi="黑体" w:eastAsia="黑体"/>
          <w:sz w:val="28"/>
          <w:szCs w:val="28"/>
        </w:rPr>
        <w:t>附件2</w:t>
      </w:r>
    </w:p>
    <w:p>
      <w:pPr>
        <w:spacing w:line="360" w:lineRule="exact"/>
        <w:jc w:val="center"/>
        <w:rPr>
          <w:rFonts w:ascii="仿宋" w:hAnsi="仿宋" w:eastAsia="仿宋"/>
          <w:b/>
          <w:sz w:val="36"/>
        </w:rPr>
      </w:pPr>
      <w:r>
        <w:rPr>
          <w:rFonts w:hint="eastAsia" w:ascii="仿宋" w:hAnsi="仿宋" w:eastAsia="仿宋"/>
          <w:b/>
          <w:sz w:val="36"/>
        </w:rPr>
        <w:t>浙江省申请教师资格人员体格检查表</w:t>
      </w:r>
    </w:p>
    <w:p>
      <w:pPr>
        <w:spacing w:line="240" w:lineRule="atLeast"/>
        <w:jc w:val="right"/>
        <w:rPr>
          <w:rFonts w:ascii="仿宋" w:hAnsi="仿宋" w:eastAsia="仿宋"/>
          <w:b/>
          <w:sz w:val="18"/>
          <w:szCs w:val="18"/>
        </w:rPr>
      </w:pPr>
      <w:r>
        <w:rPr>
          <w:rFonts w:hint="eastAsia" w:hAnsi="仿宋" w:eastAsia="仿宋"/>
          <w:sz w:val="18"/>
          <w:szCs w:val="18"/>
        </w:rPr>
        <w:t>(普高、职高、实习指导教师、初中、小学教师资格申报者使用)</w:t>
      </w:r>
    </w:p>
    <w:tbl>
      <w:tblPr>
        <w:tblStyle w:val="7"/>
        <w:tblW w:w="98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
        <w:gridCol w:w="241"/>
        <w:gridCol w:w="536"/>
        <w:gridCol w:w="110"/>
        <w:gridCol w:w="194"/>
        <w:gridCol w:w="74"/>
        <w:gridCol w:w="379"/>
        <w:gridCol w:w="378"/>
        <w:gridCol w:w="379"/>
        <w:gridCol w:w="50"/>
        <w:gridCol w:w="328"/>
        <w:gridCol w:w="82"/>
        <w:gridCol w:w="10"/>
        <w:gridCol w:w="287"/>
        <w:gridCol w:w="133"/>
        <w:gridCol w:w="245"/>
        <w:gridCol w:w="379"/>
        <w:gridCol w:w="6"/>
        <w:gridCol w:w="360"/>
        <w:gridCol w:w="13"/>
        <w:gridCol w:w="152"/>
        <w:gridCol w:w="226"/>
        <w:gridCol w:w="379"/>
        <w:gridCol w:w="25"/>
        <w:gridCol w:w="210"/>
        <w:gridCol w:w="105"/>
        <w:gridCol w:w="38"/>
        <w:gridCol w:w="67"/>
        <w:gridCol w:w="312"/>
        <w:gridCol w:w="108"/>
        <w:gridCol w:w="210"/>
        <w:gridCol w:w="60"/>
        <w:gridCol w:w="150"/>
        <w:gridCol w:w="229"/>
        <w:gridCol w:w="378"/>
        <w:gridCol w:w="379"/>
        <w:gridCol w:w="379"/>
        <w:gridCol w:w="17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27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身份证号码</w:t>
            </w:r>
          </w:p>
        </w:tc>
        <w:tc>
          <w:tcPr>
            <w:tcW w:w="37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37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37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37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37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37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37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37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37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37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37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37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3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37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3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37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37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37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178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一寸照片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5" w:hRule="atLeast"/>
        </w:trPr>
        <w:tc>
          <w:tcPr>
            <w:tcW w:w="127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仿宋" w:hAnsi="仿宋" w:eastAsia="仿宋"/>
              </w:rPr>
            </w:pPr>
            <w:r>
              <w:rPr>
                <w:rFonts w:hint="eastAsia" w:ascii="仿宋" w:hAnsi="仿宋" w:eastAsia="仿宋"/>
              </w:rPr>
              <w:t>姓</w:t>
            </w:r>
            <w:r>
              <w:rPr>
                <w:rFonts w:ascii="仿宋" w:hAnsi="仿宋" w:eastAsia="仿宋"/>
              </w:rPr>
              <w:t xml:space="preserve">  名</w:t>
            </w:r>
          </w:p>
        </w:tc>
        <w:tc>
          <w:tcPr>
            <w:tcW w:w="3394" w:type="dxa"/>
            <w:gridSpan w:val="16"/>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仿宋" w:hAnsi="仿宋" w:eastAsia="仿宋"/>
              </w:rPr>
            </w:pPr>
            <w:r>
              <w:rPr>
                <w:rFonts w:hint="eastAsia" w:ascii="仿宋" w:hAnsi="仿宋" w:eastAsia="仿宋"/>
              </w:rPr>
              <w:t xml:space="preserve">       </w:t>
            </w:r>
          </w:p>
        </w:tc>
        <w:tc>
          <w:tcPr>
            <w:tcW w:w="3420" w:type="dxa"/>
            <w:gridSpan w:val="18"/>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仿宋" w:hAnsi="仿宋" w:eastAsia="仿宋"/>
              </w:rPr>
            </w:pPr>
            <w:r>
              <w:rPr>
                <w:rFonts w:hint="eastAsia" w:ascii="仿宋" w:hAnsi="仿宋" w:eastAsia="仿宋"/>
              </w:rPr>
              <w:t>主检医师意见：</w:t>
            </w:r>
          </w:p>
          <w:p>
            <w:pPr>
              <w:snapToGrid w:val="0"/>
              <w:spacing w:line="300" w:lineRule="auto"/>
              <w:rPr>
                <w:rFonts w:ascii="仿宋" w:hAnsi="仿宋" w:eastAsia="仿宋"/>
              </w:rPr>
            </w:pPr>
          </w:p>
          <w:p>
            <w:pPr>
              <w:snapToGrid w:val="0"/>
              <w:spacing w:line="300" w:lineRule="auto"/>
              <w:rPr>
                <w:rFonts w:ascii="仿宋" w:hAnsi="仿宋" w:eastAsia="仿宋"/>
              </w:rPr>
            </w:pPr>
          </w:p>
          <w:p>
            <w:pPr>
              <w:snapToGrid w:val="0"/>
              <w:spacing w:line="300" w:lineRule="auto"/>
              <w:rPr>
                <w:rFonts w:ascii="仿宋" w:hAnsi="仿宋" w:eastAsia="仿宋"/>
              </w:rPr>
            </w:pPr>
          </w:p>
          <w:p>
            <w:pPr>
              <w:snapToGrid w:val="0"/>
              <w:spacing w:line="300" w:lineRule="auto"/>
              <w:ind w:firstLine="1050" w:firstLineChars="500"/>
              <w:rPr>
                <w:rFonts w:ascii="仿宋" w:hAnsi="仿宋" w:eastAsia="仿宋"/>
              </w:rPr>
            </w:pPr>
            <w:r>
              <w:rPr>
                <w:rFonts w:hint="eastAsia" w:ascii="仿宋" w:hAnsi="仿宋" w:eastAsia="仿宋"/>
              </w:rPr>
              <w:t>签名：</w:t>
            </w: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4" w:hRule="atLeast"/>
        </w:trPr>
        <w:tc>
          <w:tcPr>
            <w:tcW w:w="73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性别</w:t>
            </w:r>
          </w:p>
        </w:tc>
        <w:tc>
          <w:tcPr>
            <w:tcW w:w="5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仿宋" w:hAnsi="仿宋" w:eastAsia="仿宋"/>
              </w:rPr>
            </w:pPr>
          </w:p>
        </w:tc>
        <w:tc>
          <w:tcPr>
            <w:tcW w:w="113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仿宋" w:hAnsi="仿宋" w:eastAsia="仿宋"/>
              </w:rPr>
            </w:pPr>
            <w:r>
              <w:rPr>
                <w:rFonts w:hint="eastAsia" w:ascii="仿宋" w:hAnsi="仿宋" w:eastAsia="仿宋"/>
              </w:rPr>
              <w:t>出生年月</w:t>
            </w:r>
          </w:p>
        </w:tc>
        <w:tc>
          <w:tcPr>
            <w:tcW w:w="225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仿宋" w:hAnsi="仿宋" w:eastAsia="仿宋"/>
              </w:rPr>
            </w:pPr>
          </w:p>
        </w:tc>
        <w:tc>
          <w:tcPr>
            <w:tcW w:w="3420" w:type="dxa"/>
            <w:gridSpan w:val="18"/>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rPr>
                <w:rFonts w:ascii="仿宋" w:hAnsi="仿宋" w:eastAsia="仿宋"/>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71" w:hRule="atLeast"/>
        </w:trPr>
        <w:tc>
          <w:tcPr>
            <w:tcW w:w="73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既往病史</w:t>
            </w:r>
          </w:p>
        </w:tc>
        <w:tc>
          <w:tcPr>
            <w:tcW w:w="3930" w:type="dxa"/>
            <w:gridSpan w:val="17"/>
            <w:tcBorders>
              <w:top w:val="single" w:color="auto" w:sz="4" w:space="0"/>
              <w:left w:val="single" w:color="auto" w:sz="4" w:space="0"/>
              <w:right w:val="single" w:color="auto" w:sz="4" w:space="0"/>
            </w:tcBorders>
            <w:vAlign w:val="center"/>
          </w:tcPr>
          <w:p>
            <w:pPr>
              <w:snapToGrid w:val="0"/>
              <w:spacing w:line="300" w:lineRule="auto"/>
              <w:rPr>
                <w:rFonts w:eastAsia="仿宋"/>
              </w:rPr>
            </w:pPr>
            <w:r>
              <w:rPr>
                <w:rFonts w:eastAsia="仿宋"/>
              </w:rPr>
              <w:t>1.</w:t>
            </w:r>
            <w:r>
              <w:rPr>
                <w:rFonts w:hAnsi="仿宋" w:eastAsia="仿宋"/>
              </w:rPr>
              <w:t>肝炎</w:t>
            </w:r>
            <w:r>
              <w:rPr>
                <w:rFonts w:eastAsia="仿宋"/>
              </w:rPr>
              <w:t xml:space="preserve"> 2.</w:t>
            </w:r>
            <w:r>
              <w:rPr>
                <w:rFonts w:hAnsi="仿宋" w:eastAsia="仿宋"/>
              </w:rPr>
              <w:t>结核</w:t>
            </w:r>
            <w:r>
              <w:rPr>
                <w:rFonts w:eastAsia="仿宋"/>
              </w:rPr>
              <w:t xml:space="preserve"> 3.</w:t>
            </w:r>
            <w:r>
              <w:rPr>
                <w:rFonts w:hAnsi="仿宋" w:eastAsia="仿宋"/>
              </w:rPr>
              <w:t>皮肤病</w:t>
            </w:r>
            <w:r>
              <w:rPr>
                <w:rFonts w:eastAsia="仿宋"/>
              </w:rPr>
              <w:t xml:space="preserve"> 4.</w:t>
            </w:r>
            <w:r>
              <w:rPr>
                <w:rFonts w:hAnsi="仿宋" w:eastAsia="仿宋"/>
              </w:rPr>
              <w:t>性传播性疾病</w:t>
            </w:r>
            <w:r>
              <w:rPr>
                <w:rFonts w:eastAsia="仿宋"/>
              </w:rPr>
              <w:t xml:space="preserve">  5.</w:t>
            </w:r>
            <w:r>
              <w:rPr>
                <w:rFonts w:hAnsi="仿宋" w:eastAsia="仿宋"/>
              </w:rPr>
              <w:t>精神病</w:t>
            </w:r>
            <w:r>
              <w:rPr>
                <w:rFonts w:eastAsia="仿宋"/>
              </w:rPr>
              <w:t xml:space="preserve">  6.</w:t>
            </w:r>
            <w:r>
              <w:rPr>
                <w:rFonts w:hAnsi="仿宋" w:eastAsia="仿宋"/>
              </w:rPr>
              <w:t>其他：</w:t>
            </w:r>
            <w:r>
              <w:rPr>
                <w:rFonts w:eastAsia="仿宋"/>
              </w:rPr>
              <w:t xml:space="preserve"> </w:t>
            </w:r>
            <w:r>
              <w:rPr>
                <w:rFonts w:eastAsia="仿宋"/>
                <w:u w:val="single"/>
              </w:rPr>
              <w:t xml:space="preserve">             </w:t>
            </w:r>
            <w:r>
              <w:rPr>
                <w:rFonts w:eastAsia="仿宋"/>
              </w:rPr>
              <w:t xml:space="preserve"> </w:t>
            </w:r>
          </w:p>
          <w:p>
            <w:pPr>
              <w:snapToGrid w:val="0"/>
              <w:spacing w:line="300" w:lineRule="auto"/>
              <w:rPr>
                <w:rFonts w:ascii="仿宋" w:hAnsi="仿宋" w:eastAsia="仿宋"/>
              </w:rPr>
            </w:pPr>
            <w:r>
              <w:rPr>
                <w:rFonts w:hAnsi="仿宋" w:eastAsia="仿宋"/>
              </w:rPr>
              <w:t>受检者确认签字：</w:t>
            </w:r>
            <w:r>
              <w:rPr>
                <w:rFonts w:eastAsia="仿宋"/>
                <w:u w:val="single"/>
              </w:rPr>
              <w:t xml:space="preserve">                </w:t>
            </w:r>
          </w:p>
        </w:tc>
        <w:tc>
          <w:tcPr>
            <w:tcW w:w="3420" w:type="dxa"/>
            <w:gridSpan w:val="18"/>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rPr>
                <w:rFonts w:ascii="仿宋" w:hAnsi="仿宋" w:eastAsia="仿宋"/>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眼科</w:t>
            </w:r>
          </w:p>
        </w:tc>
        <w:tc>
          <w:tcPr>
            <w:tcW w:w="777"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裸眼视力</w:t>
            </w:r>
          </w:p>
        </w:tc>
        <w:tc>
          <w:tcPr>
            <w:tcW w:w="1564"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仿宋" w:hAnsi="仿宋" w:eastAsia="仿宋"/>
              </w:rPr>
            </w:pPr>
            <w:r>
              <w:rPr>
                <w:rFonts w:hint="eastAsia" w:ascii="仿宋" w:hAnsi="仿宋" w:eastAsia="仿宋"/>
              </w:rPr>
              <w:t>右：</w:t>
            </w:r>
          </w:p>
        </w:tc>
        <w:tc>
          <w:tcPr>
            <w:tcW w:w="840" w:type="dxa"/>
            <w:gridSpan w:val="5"/>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矫正视力</w:t>
            </w:r>
          </w:p>
        </w:tc>
        <w:tc>
          <w:tcPr>
            <w:tcW w:w="2625" w:type="dxa"/>
            <w:gridSpan w:val="15"/>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仿宋" w:hAnsi="仿宋" w:eastAsia="仿宋"/>
              </w:rPr>
            </w:pPr>
            <w:r>
              <w:rPr>
                <w:rFonts w:hint="eastAsia" w:ascii="仿宋" w:hAnsi="仿宋" w:eastAsia="仿宋"/>
              </w:rPr>
              <w:t>右：矫正度数</w:t>
            </w:r>
          </w:p>
        </w:tc>
        <w:tc>
          <w:tcPr>
            <w:tcW w:w="1785" w:type="dxa"/>
            <w:gridSpan w:val="7"/>
            <w:vMerge w:val="restart"/>
            <w:tcBorders>
              <w:top w:val="single" w:color="auto" w:sz="4" w:space="0"/>
              <w:left w:val="single" w:color="auto" w:sz="4" w:space="0"/>
              <w:bottom w:val="single" w:color="auto" w:sz="4" w:space="0"/>
              <w:right w:val="single" w:color="auto" w:sz="4" w:space="0"/>
            </w:tcBorders>
          </w:tcPr>
          <w:p>
            <w:pPr>
              <w:snapToGrid w:val="0"/>
              <w:spacing w:line="300" w:lineRule="auto"/>
              <w:rPr>
                <w:rFonts w:ascii="仿宋" w:hAnsi="仿宋" w:eastAsia="仿宋"/>
              </w:rPr>
            </w:pPr>
            <w:r>
              <w:rPr>
                <w:rFonts w:hint="eastAsia" w:ascii="仿宋" w:hAnsi="仿宋" w:eastAsia="仿宋"/>
              </w:rPr>
              <w:t>检查者</w:t>
            </w:r>
          </w:p>
        </w:tc>
        <w:tc>
          <w:tcPr>
            <w:tcW w:w="1785" w:type="dxa"/>
            <w:vMerge w:val="restart"/>
            <w:tcBorders>
              <w:top w:val="single" w:color="auto" w:sz="4" w:space="0"/>
              <w:left w:val="single" w:color="auto" w:sz="4" w:space="0"/>
              <w:bottom w:val="single" w:color="auto" w:sz="4" w:space="0"/>
              <w:right w:val="single" w:color="auto" w:sz="4" w:space="0"/>
            </w:tcBorders>
          </w:tcPr>
          <w:p>
            <w:pPr>
              <w:snapToGrid w:val="0"/>
              <w:spacing w:line="300" w:lineRule="auto"/>
              <w:rPr>
                <w:rFonts w:ascii="仿宋" w:hAnsi="仿宋" w:eastAsia="仿宋"/>
              </w:rPr>
            </w:pPr>
            <w:r>
              <w:rPr>
                <w:rFonts w:hint="eastAsia" w:ascii="仿宋" w:hAnsi="仿宋" w:eastAsia="仿宋"/>
              </w:rPr>
              <w:t>医师意见：</w:t>
            </w:r>
          </w:p>
          <w:p>
            <w:pPr>
              <w:snapToGrid w:val="0"/>
              <w:spacing w:line="300" w:lineRule="auto"/>
              <w:rPr>
                <w:rFonts w:ascii="仿宋" w:hAnsi="仿宋" w:eastAsia="仿宋"/>
              </w:rPr>
            </w:pPr>
          </w:p>
          <w:p>
            <w:pPr>
              <w:snapToGrid w:val="0"/>
              <w:spacing w:line="300" w:lineRule="auto"/>
              <w:rPr>
                <w:rFonts w:ascii="仿宋" w:hAnsi="仿宋" w:eastAsia="仿宋"/>
              </w:rPr>
            </w:pPr>
          </w:p>
          <w:p>
            <w:pPr>
              <w:snapToGrid w:val="0"/>
              <w:spacing w:line="300" w:lineRule="auto"/>
              <w:rPr>
                <w:rFonts w:ascii="仿宋" w:hAnsi="仿宋" w:eastAsia="仿宋"/>
              </w:rPr>
            </w:pPr>
          </w:p>
          <w:p>
            <w:pPr>
              <w:snapToGrid w:val="0"/>
              <w:spacing w:line="300" w:lineRule="auto"/>
              <w:rPr>
                <w:rFonts w:ascii="仿宋" w:hAnsi="仿宋" w:eastAsia="仿宋"/>
              </w:rPr>
            </w:pPr>
          </w:p>
          <w:p>
            <w:pPr>
              <w:snapToGrid w:val="0"/>
              <w:spacing w:line="300" w:lineRule="auto"/>
              <w:rPr>
                <w:rFonts w:ascii="仿宋" w:hAnsi="仿宋" w:eastAsia="仿宋"/>
              </w:rPr>
            </w:pPr>
            <w:r>
              <w:rPr>
                <w:rFonts w:hint="eastAsia" w:ascii="仿宋" w:hAnsi="仿宋" w:eastAsia="仿宋"/>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c>
          <w:tcPr>
            <w:tcW w:w="7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c>
          <w:tcPr>
            <w:tcW w:w="1564"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仿宋" w:hAnsi="仿宋" w:eastAsia="仿宋"/>
              </w:rPr>
            </w:pPr>
            <w:r>
              <w:rPr>
                <w:rFonts w:hint="eastAsia" w:ascii="仿宋" w:hAnsi="仿宋" w:eastAsia="仿宋"/>
              </w:rPr>
              <w:t>左：</w:t>
            </w:r>
          </w:p>
        </w:tc>
        <w:tc>
          <w:tcPr>
            <w:tcW w:w="84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c>
          <w:tcPr>
            <w:tcW w:w="2625" w:type="dxa"/>
            <w:gridSpan w:val="15"/>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仿宋" w:hAnsi="仿宋" w:eastAsia="仿宋"/>
              </w:rPr>
            </w:pPr>
            <w:r>
              <w:rPr>
                <w:rFonts w:hint="eastAsia" w:ascii="仿宋" w:hAnsi="仿宋" w:eastAsia="仿宋"/>
              </w:rPr>
              <w:t>左：矫正度数</w:t>
            </w:r>
          </w:p>
        </w:tc>
        <w:tc>
          <w:tcPr>
            <w:tcW w:w="1785"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c>
          <w:tcPr>
            <w:tcW w:w="10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色觉检查</w:t>
            </w:r>
          </w:p>
        </w:tc>
        <w:tc>
          <w:tcPr>
            <w:tcW w:w="4725" w:type="dxa"/>
            <w:gridSpan w:val="25"/>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仿宋" w:hAnsi="仿宋" w:eastAsia="仿宋"/>
                <w:sz w:val="18"/>
              </w:rPr>
            </w:pPr>
            <w:r>
              <w:rPr>
                <w:rFonts w:hint="eastAsia" w:ascii="仿宋" w:hAnsi="仿宋" w:eastAsia="仿宋"/>
                <w:sz w:val="18"/>
              </w:rPr>
              <w:t>彩色图案及彩色数码检查：</w:t>
            </w:r>
            <w:r>
              <w:rPr>
                <w:rFonts w:ascii="仿宋" w:hAnsi="仿宋" w:eastAsia="仿宋"/>
                <w:sz w:val="18"/>
                <w:u w:val="single"/>
              </w:rPr>
              <w:t xml:space="preserve">               </w:t>
            </w:r>
          </w:p>
          <w:p>
            <w:pPr>
              <w:snapToGrid w:val="0"/>
              <w:spacing w:line="300" w:lineRule="auto"/>
              <w:rPr>
                <w:rFonts w:ascii="仿宋" w:hAnsi="仿宋" w:eastAsia="仿宋"/>
                <w:sz w:val="18"/>
                <w:u w:val="single"/>
              </w:rPr>
            </w:pPr>
            <w:r>
              <w:rPr>
                <w:rFonts w:hint="eastAsia" w:ascii="仿宋" w:hAnsi="仿宋" w:eastAsia="仿宋"/>
                <w:sz w:val="18"/>
              </w:rPr>
              <w:t>色觉检查图名称：</w:t>
            </w:r>
            <w:r>
              <w:rPr>
                <w:rFonts w:ascii="仿宋" w:hAnsi="仿宋" w:eastAsia="仿宋"/>
                <w:sz w:val="18"/>
                <w:u w:val="single"/>
              </w:rPr>
              <w:t xml:space="preserve">               </w:t>
            </w:r>
          </w:p>
          <w:p>
            <w:pPr>
              <w:snapToGrid w:val="0"/>
              <w:spacing w:line="300" w:lineRule="auto"/>
              <w:rPr>
                <w:rFonts w:ascii="仿宋" w:hAnsi="仿宋" w:eastAsia="仿宋"/>
                <w:sz w:val="18"/>
              </w:rPr>
            </w:pPr>
            <w:r>
              <w:rPr>
                <w:rFonts w:hint="eastAsia" w:ascii="仿宋" w:hAnsi="仿宋" w:eastAsia="仿宋"/>
                <w:sz w:val="18"/>
              </w:rPr>
              <w:t>单色识别能力检查：（色觉异常者查此项）</w:t>
            </w:r>
          </w:p>
          <w:p>
            <w:pPr>
              <w:snapToGrid w:val="0"/>
              <w:spacing w:line="300" w:lineRule="auto"/>
              <w:rPr>
                <w:rFonts w:ascii="仿宋" w:hAnsi="仿宋" w:eastAsia="仿宋"/>
              </w:rPr>
            </w:pPr>
            <w:r>
              <w:rPr>
                <w:rFonts w:hint="eastAsia" w:ascii="仿宋" w:hAnsi="仿宋" w:eastAsia="仿宋"/>
                <w:sz w:val="18"/>
              </w:rPr>
              <w:t>红（</w:t>
            </w:r>
            <w:r>
              <w:rPr>
                <w:rFonts w:ascii="仿宋" w:hAnsi="仿宋" w:eastAsia="仿宋"/>
                <w:sz w:val="18"/>
              </w:rPr>
              <w:t xml:space="preserve">   ） 黄（   ） 绿（   ） 蓝（   ） 紫（   ）</w:t>
            </w:r>
          </w:p>
        </w:tc>
        <w:tc>
          <w:tcPr>
            <w:tcW w:w="1785" w:type="dxa"/>
            <w:gridSpan w:val="7"/>
            <w:vMerge w:val="restart"/>
            <w:tcBorders>
              <w:top w:val="single" w:color="auto" w:sz="4" w:space="0"/>
              <w:left w:val="single" w:color="auto" w:sz="4" w:space="0"/>
              <w:bottom w:val="single" w:color="auto" w:sz="4" w:space="0"/>
              <w:right w:val="single" w:color="auto" w:sz="4" w:space="0"/>
            </w:tcBorders>
          </w:tcPr>
          <w:p>
            <w:pPr>
              <w:snapToGrid w:val="0"/>
              <w:spacing w:line="300" w:lineRule="auto"/>
              <w:rPr>
                <w:rFonts w:ascii="仿宋" w:hAnsi="仿宋" w:eastAsia="仿宋"/>
              </w:rPr>
            </w:pPr>
            <w:r>
              <w:rPr>
                <w:rFonts w:hint="eastAsia" w:ascii="仿宋" w:hAnsi="仿宋" w:eastAsia="仿宋"/>
              </w:rPr>
              <w:t>检查者</w:t>
            </w: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c>
          <w:tcPr>
            <w:tcW w:w="10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眼病</w:t>
            </w:r>
          </w:p>
        </w:tc>
        <w:tc>
          <w:tcPr>
            <w:tcW w:w="4725" w:type="dxa"/>
            <w:gridSpan w:val="25"/>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1785"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内科</w:t>
            </w:r>
          </w:p>
        </w:tc>
        <w:tc>
          <w:tcPr>
            <w:tcW w:w="10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血压</w:t>
            </w:r>
          </w:p>
        </w:tc>
        <w:tc>
          <w:tcPr>
            <w:tcW w:w="4200" w:type="dxa"/>
            <w:gridSpan w:val="21"/>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ascii="仿宋" w:hAnsi="仿宋" w:eastAsia="仿宋"/>
              </w:rPr>
              <w:t>/         kpa</w:t>
            </w:r>
          </w:p>
        </w:tc>
        <w:tc>
          <w:tcPr>
            <w:tcW w:w="231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检查者</w:t>
            </w:r>
          </w:p>
        </w:tc>
        <w:tc>
          <w:tcPr>
            <w:tcW w:w="1785" w:type="dxa"/>
            <w:vMerge w:val="restart"/>
            <w:tcBorders>
              <w:top w:val="single" w:color="auto" w:sz="4" w:space="0"/>
              <w:left w:val="single" w:color="auto" w:sz="4" w:space="0"/>
              <w:bottom w:val="single" w:color="auto" w:sz="4" w:space="0"/>
              <w:right w:val="single" w:color="auto" w:sz="4" w:space="0"/>
            </w:tcBorders>
          </w:tcPr>
          <w:p>
            <w:pPr>
              <w:snapToGrid w:val="0"/>
              <w:spacing w:line="300" w:lineRule="auto"/>
              <w:rPr>
                <w:rFonts w:ascii="仿宋" w:hAnsi="仿宋" w:eastAsia="仿宋"/>
              </w:rPr>
            </w:pPr>
            <w:r>
              <w:rPr>
                <w:rFonts w:hint="eastAsia" w:ascii="仿宋" w:hAnsi="仿宋" w:eastAsia="仿宋"/>
              </w:rPr>
              <w:t>医师意见：</w:t>
            </w:r>
          </w:p>
          <w:p>
            <w:pPr>
              <w:snapToGrid w:val="0"/>
              <w:spacing w:line="300" w:lineRule="auto"/>
              <w:rPr>
                <w:rFonts w:ascii="仿宋" w:hAnsi="仿宋" w:eastAsia="仿宋"/>
              </w:rPr>
            </w:pPr>
          </w:p>
          <w:p>
            <w:pPr>
              <w:snapToGrid w:val="0"/>
              <w:spacing w:line="300" w:lineRule="auto"/>
              <w:rPr>
                <w:rFonts w:ascii="仿宋" w:hAnsi="仿宋" w:eastAsia="仿宋"/>
              </w:rPr>
            </w:pPr>
          </w:p>
          <w:p>
            <w:pPr>
              <w:snapToGrid w:val="0"/>
              <w:spacing w:line="300" w:lineRule="auto"/>
              <w:rPr>
                <w:rFonts w:ascii="仿宋" w:hAnsi="仿宋" w:eastAsia="仿宋"/>
              </w:rPr>
            </w:pPr>
          </w:p>
          <w:p>
            <w:pPr>
              <w:snapToGrid w:val="0"/>
              <w:spacing w:line="300" w:lineRule="auto"/>
              <w:rPr>
                <w:rFonts w:ascii="仿宋" w:hAnsi="仿宋" w:eastAsia="仿宋"/>
              </w:rPr>
            </w:pPr>
            <w:r>
              <w:rPr>
                <w:rFonts w:hint="eastAsia" w:ascii="仿宋" w:hAnsi="仿宋" w:eastAsia="仿宋"/>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c>
          <w:tcPr>
            <w:tcW w:w="10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发育情况</w:t>
            </w:r>
          </w:p>
        </w:tc>
        <w:tc>
          <w:tcPr>
            <w:tcW w:w="2730" w:type="dxa"/>
            <w:gridSpan w:val="13"/>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1470"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心脏及血管</w:t>
            </w:r>
          </w:p>
        </w:tc>
        <w:tc>
          <w:tcPr>
            <w:tcW w:w="231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c>
          <w:tcPr>
            <w:tcW w:w="10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呼吸系统</w:t>
            </w:r>
          </w:p>
        </w:tc>
        <w:tc>
          <w:tcPr>
            <w:tcW w:w="2730" w:type="dxa"/>
            <w:gridSpan w:val="13"/>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1470"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神经系统</w:t>
            </w:r>
          </w:p>
        </w:tc>
        <w:tc>
          <w:tcPr>
            <w:tcW w:w="231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c>
          <w:tcPr>
            <w:tcW w:w="10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腹部器官</w:t>
            </w:r>
          </w:p>
        </w:tc>
        <w:tc>
          <w:tcPr>
            <w:tcW w:w="6510" w:type="dxa"/>
            <w:gridSpan w:val="32"/>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仿宋" w:hAnsi="仿宋" w:eastAsia="仿宋"/>
              </w:rPr>
            </w:pPr>
            <w:r>
              <w:rPr>
                <w:rFonts w:hint="eastAsia" w:ascii="仿宋" w:hAnsi="仿宋" w:eastAsia="仿宋"/>
              </w:rPr>
              <w:t>肝</w:t>
            </w:r>
            <w:r>
              <w:rPr>
                <w:rFonts w:ascii="仿宋" w:hAnsi="仿宋" w:eastAsia="仿宋"/>
              </w:rPr>
              <w:t xml:space="preserve">                 脾                  肾</w:t>
            </w: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c>
          <w:tcPr>
            <w:tcW w:w="10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其它</w:t>
            </w:r>
          </w:p>
        </w:tc>
        <w:tc>
          <w:tcPr>
            <w:tcW w:w="6510" w:type="dxa"/>
            <w:gridSpan w:val="3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外科</w:t>
            </w:r>
          </w:p>
        </w:tc>
        <w:tc>
          <w:tcPr>
            <w:tcW w:w="10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身高</w:t>
            </w:r>
          </w:p>
        </w:tc>
        <w:tc>
          <w:tcPr>
            <w:tcW w:w="1680"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right"/>
              <w:rPr>
                <w:rFonts w:ascii="仿宋" w:hAnsi="仿宋" w:eastAsia="仿宋"/>
              </w:rPr>
            </w:pPr>
            <w:r>
              <w:rPr>
                <w:rFonts w:hint="eastAsia" w:ascii="仿宋" w:hAnsi="仿宋" w:eastAsia="仿宋"/>
              </w:rPr>
              <w:t>厘米</w:t>
            </w:r>
          </w:p>
        </w:tc>
        <w:tc>
          <w:tcPr>
            <w:tcW w:w="105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体重</w:t>
            </w:r>
          </w:p>
        </w:tc>
        <w:tc>
          <w:tcPr>
            <w:tcW w:w="157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right"/>
              <w:rPr>
                <w:rFonts w:ascii="仿宋" w:hAnsi="仿宋" w:eastAsia="仿宋"/>
              </w:rPr>
            </w:pPr>
            <w:r>
              <w:rPr>
                <w:rFonts w:hint="eastAsia" w:ascii="仿宋" w:hAnsi="仿宋" w:eastAsia="仿宋"/>
              </w:rPr>
              <w:t>千克</w:t>
            </w:r>
          </w:p>
        </w:tc>
        <w:tc>
          <w:tcPr>
            <w:tcW w:w="84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颈部</w:t>
            </w:r>
          </w:p>
        </w:tc>
        <w:tc>
          <w:tcPr>
            <w:tcW w:w="136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178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仿宋" w:hAnsi="仿宋" w:eastAsia="仿宋"/>
              </w:rPr>
            </w:pPr>
            <w:r>
              <w:rPr>
                <w:rFonts w:hint="eastAsia" w:ascii="仿宋" w:hAnsi="仿宋" w:eastAsia="仿宋"/>
              </w:rPr>
              <w:t>医师意见：</w:t>
            </w:r>
          </w:p>
          <w:p>
            <w:pPr>
              <w:snapToGrid w:val="0"/>
              <w:spacing w:line="300" w:lineRule="auto"/>
              <w:rPr>
                <w:rFonts w:ascii="仿宋" w:hAnsi="仿宋" w:eastAsia="仿宋"/>
              </w:rPr>
            </w:pPr>
          </w:p>
          <w:p>
            <w:pPr>
              <w:snapToGrid w:val="0"/>
              <w:spacing w:line="300" w:lineRule="auto"/>
              <w:rPr>
                <w:rFonts w:ascii="仿宋" w:hAnsi="仿宋" w:eastAsia="仿宋"/>
              </w:rPr>
            </w:pPr>
          </w:p>
          <w:p>
            <w:pPr>
              <w:snapToGrid w:val="0"/>
              <w:spacing w:line="300" w:lineRule="auto"/>
              <w:rPr>
                <w:rFonts w:ascii="仿宋" w:hAnsi="仿宋" w:eastAsia="仿宋"/>
              </w:rPr>
            </w:pPr>
            <w:r>
              <w:rPr>
                <w:rFonts w:hint="eastAsia" w:ascii="仿宋" w:hAnsi="仿宋" w:eastAsia="仿宋"/>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c>
          <w:tcPr>
            <w:tcW w:w="10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皮肤</w:t>
            </w:r>
          </w:p>
        </w:tc>
        <w:tc>
          <w:tcPr>
            <w:tcW w:w="1680"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105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面部</w:t>
            </w:r>
          </w:p>
        </w:tc>
        <w:tc>
          <w:tcPr>
            <w:tcW w:w="157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84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关节</w:t>
            </w:r>
          </w:p>
        </w:tc>
        <w:tc>
          <w:tcPr>
            <w:tcW w:w="136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c>
          <w:tcPr>
            <w:tcW w:w="10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脊柱</w:t>
            </w:r>
          </w:p>
        </w:tc>
        <w:tc>
          <w:tcPr>
            <w:tcW w:w="1680"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105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四肢</w:t>
            </w:r>
          </w:p>
        </w:tc>
        <w:tc>
          <w:tcPr>
            <w:tcW w:w="157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2205" w:type="dxa"/>
            <w:gridSpan w:val="9"/>
            <w:vMerge w:val="restart"/>
            <w:tcBorders>
              <w:top w:val="single" w:color="auto" w:sz="4" w:space="0"/>
              <w:left w:val="single" w:color="auto" w:sz="4" w:space="0"/>
              <w:bottom w:val="single" w:color="auto" w:sz="4" w:space="0"/>
              <w:right w:val="single" w:color="auto" w:sz="4" w:space="0"/>
            </w:tcBorders>
          </w:tcPr>
          <w:p>
            <w:pPr>
              <w:snapToGrid w:val="0"/>
              <w:spacing w:line="300" w:lineRule="auto"/>
              <w:rPr>
                <w:rFonts w:ascii="仿宋" w:hAnsi="仿宋" w:eastAsia="仿宋"/>
              </w:rPr>
            </w:pPr>
            <w:r>
              <w:rPr>
                <w:rFonts w:hint="eastAsia" w:ascii="仿宋" w:hAnsi="仿宋" w:eastAsia="仿宋"/>
              </w:rPr>
              <w:t>检查者</w:t>
            </w: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c>
          <w:tcPr>
            <w:tcW w:w="10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其它</w:t>
            </w:r>
          </w:p>
        </w:tc>
        <w:tc>
          <w:tcPr>
            <w:tcW w:w="4305" w:type="dxa"/>
            <w:gridSpan w:val="23"/>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2205"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restart"/>
            <w:tcBorders>
              <w:top w:val="single" w:color="auto" w:sz="4" w:space="0"/>
              <w:left w:val="single" w:color="auto" w:sz="4" w:space="0"/>
              <w:bottom w:val="single" w:color="auto" w:sz="4" w:space="0"/>
              <w:right w:val="single" w:color="auto" w:sz="4" w:space="0"/>
            </w:tcBorders>
          </w:tcPr>
          <w:p>
            <w:pPr>
              <w:snapToGrid w:val="0"/>
              <w:spacing w:line="300" w:lineRule="auto"/>
              <w:jc w:val="center"/>
              <w:rPr>
                <w:rFonts w:ascii="仿宋" w:hAnsi="仿宋" w:eastAsia="仿宋"/>
              </w:rPr>
            </w:pPr>
            <w:r>
              <w:rPr>
                <w:rFonts w:hint="eastAsia" w:ascii="仿宋" w:hAnsi="仿宋" w:eastAsia="仿宋"/>
              </w:rPr>
              <w:t>耳鼻喉</w:t>
            </w:r>
          </w:p>
        </w:tc>
        <w:tc>
          <w:tcPr>
            <w:tcW w:w="1081" w:type="dxa"/>
            <w:gridSpan w:val="4"/>
            <w:tcBorders>
              <w:top w:val="single" w:color="auto" w:sz="4" w:space="0"/>
              <w:left w:val="single" w:color="auto" w:sz="4" w:space="0"/>
              <w:bottom w:val="single" w:color="auto" w:sz="4" w:space="0"/>
              <w:right w:val="single" w:color="auto" w:sz="4" w:space="0"/>
            </w:tcBorders>
          </w:tcPr>
          <w:p>
            <w:pPr>
              <w:snapToGrid w:val="0"/>
              <w:spacing w:line="300" w:lineRule="auto"/>
              <w:jc w:val="center"/>
              <w:rPr>
                <w:rFonts w:ascii="仿宋" w:hAnsi="仿宋" w:eastAsia="仿宋"/>
              </w:rPr>
            </w:pPr>
            <w:r>
              <w:rPr>
                <w:rFonts w:hint="eastAsia" w:ascii="仿宋" w:hAnsi="仿宋" w:eastAsia="仿宋"/>
              </w:rPr>
              <w:t>听力</w:t>
            </w:r>
          </w:p>
        </w:tc>
        <w:tc>
          <w:tcPr>
            <w:tcW w:w="1670" w:type="dxa"/>
            <w:gridSpan w:val="7"/>
            <w:tcBorders>
              <w:top w:val="single" w:color="auto" w:sz="4" w:space="0"/>
              <w:left w:val="single" w:color="auto" w:sz="4" w:space="0"/>
              <w:bottom w:val="single" w:color="auto" w:sz="4" w:space="0"/>
              <w:right w:val="single" w:color="auto" w:sz="4" w:space="0"/>
            </w:tcBorders>
          </w:tcPr>
          <w:p>
            <w:pPr>
              <w:snapToGrid w:val="0"/>
              <w:spacing w:line="300" w:lineRule="auto"/>
              <w:jc w:val="center"/>
              <w:rPr>
                <w:rFonts w:ascii="仿宋" w:hAnsi="仿宋" w:eastAsia="仿宋"/>
              </w:rPr>
            </w:pPr>
            <w:r>
              <w:rPr>
                <w:rFonts w:hint="eastAsia" w:ascii="仿宋" w:hAnsi="仿宋" w:eastAsia="仿宋"/>
              </w:rPr>
              <w:t>左耳</w:t>
            </w:r>
            <w:r>
              <w:rPr>
                <w:rFonts w:ascii="仿宋" w:hAnsi="仿宋" w:eastAsia="仿宋"/>
              </w:rPr>
              <w:t xml:space="preserve">      米</w:t>
            </w:r>
          </w:p>
        </w:tc>
        <w:tc>
          <w:tcPr>
            <w:tcW w:w="1585" w:type="dxa"/>
            <w:gridSpan w:val="9"/>
            <w:tcBorders>
              <w:top w:val="single" w:color="auto" w:sz="4" w:space="0"/>
              <w:left w:val="single" w:color="auto" w:sz="4" w:space="0"/>
              <w:bottom w:val="single" w:color="auto" w:sz="4" w:space="0"/>
              <w:right w:val="single" w:color="auto" w:sz="4" w:space="0"/>
            </w:tcBorders>
          </w:tcPr>
          <w:p>
            <w:pPr>
              <w:snapToGrid w:val="0"/>
              <w:spacing w:line="300" w:lineRule="auto"/>
              <w:jc w:val="center"/>
              <w:rPr>
                <w:rFonts w:ascii="仿宋" w:hAnsi="仿宋" w:eastAsia="仿宋"/>
              </w:rPr>
            </w:pPr>
            <w:r>
              <w:rPr>
                <w:rFonts w:hint="eastAsia" w:ascii="仿宋" w:hAnsi="仿宋" w:eastAsia="仿宋"/>
              </w:rPr>
              <w:t>右耳</w:t>
            </w:r>
            <w:r>
              <w:rPr>
                <w:rFonts w:ascii="仿宋" w:hAnsi="仿宋" w:eastAsia="仿宋"/>
              </w:rPr>
              <w:t xml:space="preserve">      米</w:t>
            </w:r>
          </w:p>
        </w:tc>
        <w:tc>
          <w:tcPr>
            <w:tcW w:w="1050" w:type="dxa"/>
            <w:gridSpan w:val="7"/>
            <w:tcBorders>
              <w:top w:val="single" w:color="auto" w:sz="4" w:space="0"/>
              <w:left w:val="single" w:color="auto" w:sz="4" w:space="0"/>
              <w:bottom w:val="single" w:color="auto" w:sz="4" w:space="0"/>
              <w:right w:val="single" w:color="auto" w:sz="4" w:space="0"/>
            </w:tcBorders>
          </w:tcPr>
          <w:p>
            <w:pPr>
              <w:snapToGrid w:val="0"/>
              <w:spacing w:line="300" w:lineRule="auto"/>
              <w:jc w:val="center"/>
              <w:rPr>
                <w:rFonts w:ascii="仿宋" w:hAnsi="仿宋" w:eastAsia="仿宋"/>
              </w:rPr>
            </w:pPr>
            <w:r>
              <w:rPr>
                <w:rFonts w:hint="eastAsia" w:ascii="仿宋" w:hAnsi="仿宋" w:eastAsia="仿宋"/>
              </w:rPr>
              <w:t>检查者</w:t>
            </w:r>
          </w:p>
        </w:tc>
        <w:tc>
          <w:tcPr>
            <w:tcW w:w="2205" w:type="dxa"/>
            <w:gridSpan w:val="9"/>
            <w:tcBorders>
              <w:top w:val="single" w:color="auto" w:sz="4" w:space="0"/>
              <w:left w:val="single" w:color="auto" w:sz="4" w:space="0"/>
              <w:bottom w:val="single" w:color="auto" w:sz="4" w:space="0"/>
              <w:right w:val="single" w:color="auto" w:sz="4" w:space="0"/>
            </w:tcBorders>
          </w:tcPr>
          <w:p>
            <w:pPr>
              <w:snapToGrid w:val="0"/>
              <w:spacing w:line="300" w:lineRule="auto"/>
              <w:jc w:val="center"/>
              <w:rPr>
                <w:rFonts w:ascii="仿宋" w:hAnsi="仿宋" w:eastAsia="仿宋"/>
              </w:rPr>
            </w:pPr>
          </w:p>
        </w:tc>
        <w:tc>
          <w:tcPr>
            <w:tcW w:w="1785" w:type="dxa"/>
            <w:vMerge w:val="restart"/>
            <w:tcBorders>
              <w:top w:val="single" w:color="auto" w:sz="4" w:space="0"/>
              <w:left w:val="single" w:color="auto" w:sz="4" w:space="0"/>
              <w:bottom w:val="single" w:color="auto" w:sz="4" w:space="0"/>
              <w:right w:val="single" w:color="auto" w:sz="4" w:space="0"/>
            </w:tcBorders>
          </w:tcPr>
          <w:p>
            <w:pPr>
              <w:snapToGrid w:val="0"/>
              <w:spacing w:line="300" w:lineRule="auto"/>
              <w:rPr>
                <w:rFonts w:ascii="仿宋" w:hAnsi="仿宋" w:eastAsia="仿宋"/>
              </w:rPr>
            </w:pPr>
            <w:r>
              <w:rPr>
                <w:rFonts w:hint="eastAsia" w:ascii="仿宋" w:hAnsi="仿宋" w:eastAsia="仿宋"/>
              </w:rPr>
              <w:t>医师意见：</w:t>
            </w:r>
          </w:p>
          <w:p>
            <w:pPr>
              <w:snapToGrid w:val="0"/>
              <w:spacing w:line="300" w:lineRule="auto"/>
              <w:rPr>
                <w:rFonts w:ascii="仿宋" w:hAnsi="仿宋" w:eastAsia="仿宋"/>
              </w:rPr>
            </w:pPr>
          </w:p>
          <w:p>
            <w:pPr>
              <w:snapToGrid w:val="0"/>
              <w:spacing w:line="300" w:lineRule="auto"/>
              <w:rPr>
                <w:rFonts w:ascii="仿宋" w:hAnsi="仿宋" w:eastAsia="仿宋"/>
              </w:rPr>
            </w:pPr>
            <w:r>
              <w:rPr>
                <w:rFonts w:hint="eastAsia" w:ascii="仿宋" w:hAnsi="仿宋" w:eastAsia="仿宋"/>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c>
          <w:tcPr>
            <w:tcW w:w="1081" w:type="dxa"/>
            <w:gridSpan w:val="4"/>
            <w:tcBorders>
              <w:top w:val="single" w:color="auto" w:sz="4" w:space="0"/>
              <w:left w:val="single" w:color="auto" w:sz="4" w:space="0"/>
              <w:bottom w:val="single" w:color="auto" w:sz="4" w:space="0"/>
              <w:right w:val="single" w:color="auto" w:sz="4" w:space="0"/>
            </w:tcBorders>
          </w:tcPr>
          <w:p>
            <w:pPr>
              <w:snapToGrid w:val="0"/>
              <w:spacing w:line="300" w:lineRule="auto"/>
              <w:jc w:val="center"/>
              <w:rPr>
                <w:rFonts w:ascii="仿宋" w:hAnsi="仿宋" w:eastAsia="仿宋"/>
              </w:rPr>
            </w:pPr>
            <w:r>
              <w:rPr>
                <w:rFonts w:hint="eastAsia" w:ascii="仿宋" w:hAnsi="仿宋" w:eastAsia="仿宋"/>
              </w:rPr>
              <w:t>嗅觉</w:t>
            </w:r>
          </w:p>
        </w:tc>
        <w:tc>
          <w:tcPr>
            <w:tcW w:w="3255" w:type="dxa"/>
            <w:gridSpan w:val="16"/>
            <w:tcBorders>
              <w:top w:val="single" w:color="auto" w:sz="4" w:space="0"/>
              <w:left w:val="single" w:color="auto" w:sz="4" w:space="0"/>
              <w:bottom w:val="single" w:color="auto" w:sz="4" w:space="0"/>
              <w:right w:val="single" w:color="auto" w:sz="4" w:space="0"/>
            </w:tcBorders>
          </w:tcPr>
          <w:p>
            <w:pPr>
              <w:snapToGrid w:val="0"/>
              <w:spacing w:line="300" w:lineRule="auto"/>
              <w:jc w:val="center"/>
              <w:rPr>
                <w:rFonts w:ascii="仿宋" w:hAnsi="仿宋" w:eastAsia="仿宋"/>
              </w:rPr>
            </w:pPr>
          </w:p>
        </w:tc>
        <w:tc>
          <w:tcPr>
            <w:tcW w:w="1050" w:type="dxa"/>
            <w:gridSpan w:val="7"/>
            <w:tcBorders>
              <w:top w:val="single" w:color="auto" w:sz="4" w:space="0"/>
              <w:left w:val="single" w:color="auto" w:sz="4" w:space="0"/>
              <w:bottom w:val="single" w:color="auto" w:sz="4" w:space="0"/>
              <w:right w:val="single" w:color="auto" w:sz="4" w:space="0"/>
            </w:tcBorders>
          </w:tcPr>
          <w:p>
            <w:pPr>
              <w:snapToGrid w:val="0"/>
              <w:spacing w:line="300" w:lineRule="auto"/>
              <w:jc w:val="center"/>
              <w:rPr>
                <w:rFonts w:ascii="仿宋" w:hAnsi="仿宋" w:eastAsia="仿宋"/>
              </w:rPr>
            </w:pPr>
            <w:r>
              <w:rPr>
                <w:rFonts w:hint="eastAsia" w:ascii="仿宋" w:hAnsi="仿宋" w:eastAsia="仿宋"/>
              </w:rPr>
              <w:t>检查者</w:t>
            </w:r>
          </w:p>
        </w:tc>
        <w:tc>
          <w:tcPr>
            <w:tcW w:w="2205" w:type="dxa"/>
            <w:gridSpan w:val="9"/>
            <w:tcBorders>
              <w:top w:val="single" w:color="auto" w:sz="4" w:space="0"/>
              <w:left w:val="single" w:color="auto" w:sz="4" w:space="0"/>
              <w:bottom w:val="single" w:color="auto" w:sz="4" w:space="0"/>
              <w:right w:val="single" w:color="auto" w:sz="4" w:space="0"/>
            </w:tcBorders>
          </w:tcPr>
          <w:p>
            <w:pPr>
              <w:snapToGrid w:val="0"/>
              <w:spacing w:line="300" w:lineRule="auto"/>
              <w:jc w:val="center"/>
              <w:rPr>
                <w:rFonts w:ascii="仿宋" w:hAnsi="仿宋" w:eastAsia="仿宋"/>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c>
          <w:tcPr>
            <w:tcW w:w="1081" w:type="dxa"/>
            <w:gridSpan w:val="4"/>
            <w:tcBorders>
              <w:top w:val="single" w:color="auto" w:sz="4" w:space="0"/>
              <w:left w:val="single" w:color="auto" w:sz="4" w:space="0"/>
              <w:bottom w:val="single" w:color="auto" w:sz="4" w:space="0"/>
              <w:right w:val="single" w:color="auto" w:sz="4" w:space="0"/>
            </w:tcBorders>
          </w:tcPr>
          <w:p>
            <w:pPr>
              <w:snapToGrid w:val="0"/>
              <w:spacing w:line="300" w:lineRule="auto"/>
              <w:jc w:val="center"/>
              <w:rPr>
                <w:rFonts w:ascii="仿宋" w:hAnsi="仿宋" w:eastAsia="仿宋"/>
              </w:rPr>
            </w:pPr>
            <w:r>
              <w:rPr>
                <w:rFonts w:hint="eastAsia" w:ascii="仿宋" w:hAnsi="仿宋" w:eastAsia="仿宋"/>
              </w:rPr>
              <w:t>耳鼻咽喉</w:t>
            </w:r>
          </w:p>
        </w:tc>
        <w:tc>
          <w:tcPr>
            <w:tcW w:w="6510" w:type="dxa"/>
            <w:gridSpan w:val="32"/>
            <w:tcBorders>
              <w:top w:val="single" w:color="auto" w:sz="4" w:space="0"/>
              <w:left w:val="single" w:color="auto" w:sz="4" w:space="0"/>
              <w:bottom w:val="single" w:color="auto" w:sz="4" w:space="0"/>
              <w:right w:val="single" w:color="auto" w:sz="4" w:space="0"/>
            </w:tcBorders>
          </w:tcPr>
          <w:p>
            <w:pPr>
              <w:snapToGrid w:val="0"/>
              <w:spacing w:line="300" w:lineRule="auto"/>
              <w:jc w:val="center"/>
              <w:rPr>
                <w:rFonts w:ascii="仿宋" w:hAnsi="仿宋" w:eastAsia="仿宋"/>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口腔科</w:t>
            </w:r>
          </w:p>
        </w:tc>
        <w:tc>
          <w:tcPr>
            <w:tcW w:w="10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唇腭</w:t>
            </w:r>
          </w:p>
        </w:tc>
        <w:tc>
          <w:tcPr>
            <w:tcW w:w="4095" w:type="dxa"/>
            <w:gridSpan w:val="20"/>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840" w:type="dxa"/>
            <w:gridSpan w:val="6"/>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是否口吃</w:t>
            </w:r>
          </w:p>
        </w:tc>
        <w:tc>
          <w:tcPr>
            <w:tcW w:w="1575" w:type="dxa"/>
            <w:gridSpan w:val="6"/>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178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仿宋" w:hAnsi="仿宋" w:eastAsia="仿宋"/>
              </w:rPr>
            </w:pPr>
            <w:r>
              <w:rPr>
                <w:rFonts w:hint="eastAsia" w:ascii="仿宋" w:hAnsi="仿宋" w:eastAsia="仿宋"/>
              </w:rPr>
              <w:t>医师意见：</w:t>
            </w:r>
          </w:p>
          <w:p>
            <w:pPr>
              <w:snapToGrid w:val="0"/>
              <w:spacing w:line="300" w:lineRule="auto"/>
              <w:rPr>
                <w:rFonts w:ascii="仿宋" w:hAnsi="仿宋" w:eastAsia="仿宋"/>
              </w:rPr>
            </w:pPr>
          </w:p>
          <w:p>
            <w:pPr>
              <w:snapToGrid w:val="0"/>
              <w:spacing w:line="300" w:lineRule="auto"/>
              <w:rPr>
                <w:rFonts w:ascii="仿宋" w:hAnsi="仿宋" w:eastAsia="仿宋"/>
              </w:rPr>
            </w:pPr>
            <w:r>
              <w:rPr>
                <w:rFonts w:hint="eastAsia" w:ascii="仿宋" w:hAnsi="仿宋" w:eastAsia="仿宋"/>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c>
          <w:tcPr>
            <w:tcW w:w="10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牙齿</w:t>
            </w:r>
          </w:p>
        </w:tc>
        <w:tc>
          <w:tcPr>
            <w:tcW w:w="4095" w:type="dxa"/>
            <w:gridSpan w:val="20"/>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（齿缺失——————</w:t>
            </w:r>
            <w:r>
              <w:rPr>
                <w:rFonts w:ascii="仿宋" w:hAnsi="仿宋" w:eastAsia="仿宋"/>
              </w:rPr>
              <w:t>+——————）</w:t>
            </w:r>
          </w:p>
        </w:tc>
        <w:tc>
          <w:tcPr>
            <w:tcW w:w="84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c>
          <w:tcPr>
            <w:tcW w:w="157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c>
          <w:tcPr>
            <w:tcW w:w="10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其它</w:t>
            </w:r>
          </w:p>
        </w:tc>
        <w:tc>
          <w:tcPr>
            <w:tcW w:w="6510" w:type="dxa"/>
            <w:gridSpan w:val="3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873" w:type="dxa"/>
            <w:gridSpan w:val="38"/>
            <w:tcBorders>
              <w:top w:val="single" w:color="auto" w:sz="4" w:space="0"/>
              <w:left w:val="single" w:color="auto" w:sz="4" w:space="0"/>
              <w:bottom w:val="single" w:color="auto" w:sz="4" w:space="0"/>
              <w:right w:val="single" w:color="auto" w:sz="4" w:space="0"/>
            </w:tcBorders>
          </w:tcPr>
          <w:p>
            <w:pPr>
              <w:snapToGrid w:val="0"/>
              <w:spacing w:line="300" w:lineRule="auto"/>
              <w:rPr>
                <w:rFonts w:ascii="仿宋" w:hAnsi="仿宋" w:eastAsia="仿宋"/>
              </w:rPr>
            </w:pPr>
            <w:r>
              <w:rPr>
                <w:rFonts w:hint="eastAsia" w:ascii="仿宋" w:hAnsi="仿宋" w:eastAsia="仿宋"/>
              </w:rPr>
              <w:t>胸部透视</w:t>
            </w:r>
            <w:r>
              <w:rPr>
                <w:rFonts w:ascii="仿宋" w:hAnsi="仿宋" w:eastAsia="仿宋"/>
              </w:rPr>
              <w:t xml:space="preserve">                                                                 医师签名：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44" w:hRule="atLeast"/>
        </w:trPr>
        <w:tc>
          <w:tcPr>
            <w:tcW w:w="138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肝脏功能</w:t>
            </w:r>
          </w:p>
        </w:tc>
        <w:tc>
          <w:tcPr>
            <w:tcW w:w="3449" w:type="dxa"/>
            <w:gridSpan w:val="17"/>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仿宋" w:hAnsi="仿宋" w:eastAsia="仿宋"/>
              </w:rPr>
            </w:pPr>
          </w:p>
        </w:tc>
        <w:tc>
          <w:tcPr>
            <w:tcW w:w="630"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rPr>
            </w:pPr>
            <w:r>
              <w:rPr>
                <w:rFonts w:hint="eastAsia" w:ascii="仿宋" w:hAnsi="仿宋" w:eastAsia="仿宋"/>
              </w:rPr>
              <w:t>体检结论</w:t>
            </w:r>
          </w:p>
        </w:tc>
        <w:tc>
          <w:tcPr>
            <w:tcW w:w="4410" w:type="dxa"/>
            <w:gridSpan w:val="14"/>
            <w:vMerge w:val="restart"/>
            <w:tcBorders>
              <w:top w:val="single" w:color="auto" w:sz="4" w:space="0"/>
              <w:left w:val="single" w:color="auto" w:sz="4" w:space="0"/>
              <w:bottom w:val="single" w:color="auto" w:sz="4" w:space="0"/>
              <w:right w:val="single" w:color="auto" w:sz="4" w:space="0"/>
            </w:tcBorders>
          </w:tcPr>
          <w:p>
            <w:pPr>
              <w:snapToGrid w:val="0"/>
              <w:spacing w:line="300" w:lineRule="auto"/>
              <w:rPr>
                <w:rFonts w:ascii="仿宋" w:hAnsi="仿宋" w:eastAsia="仿宋"/>
              </w:rPr>
            </w:pPr>
          </w:p>
          <w:p>
            <w:pPr>
              <w:snapToGrid w:val="0"/>
              <w:spacing w:line="300" w:lineRule="auto"/>
              <w:rPr>
                <w:rFonts w:ascii="仿宋" w:hAnsi="仿宋" w:eastAsia="仿宋"/>
              </w:rPr>
            </w:pPr>
          </w:p>
          <w:p>
            <w:pPr>
              <w:snapToGrid w:val="0"/>
              <w:spacing w:line="300" w:lineRule="auto"/>
              <w:rPr>
                <w:rFonts w:ascii="仿宋" w:hAnsi="仿宋" w:eastAsia="仿宋"/>
              </w:rPr>
            </w:pPr>
          </w:p>
          <w:p>
            <w:pPr>
              <w:snapToGrid w:val="0"/>
              <w:spacing w:line="300" w:lineRule="auto"/>
              <w:rPr>
                <w:rFonts w:ascii="仿宋" w:hAnsi="仿宋" w:eastAsia="仿宋"/>
              </w:rPr>
            </w:pPr>
            <w:r>
              <w:rPr>
                <w:rFonts w:hint="eastAsia" w:ascii="仿宋" w:hAnsi="仿宋" w:eastAsia="仿宋"/>
              </w:rPr>
              <w:t>主检医师签名：</w:t>
            </w:r>
          </w:p>
          <w:p>
            <w:pPr>
              <w:snapToGrid w:val="0"/>
              <w:spacing w:line="300" w:lineRule="auto"/>
              <w:jc w:val="right"/>
              <w:rPr>
                <w:rFonts w:ascii="仿宋" w:hAnsi="仿宋" w:eastAsia="仿宋"/>
              </w:rPr>
            </w:pPr>
            <w:r>
              <w:rPr>
                <w:rFonts w:hint="eastAsia" w:ascii="仿宋" w:hAnsi="仿宋" w:eastAsia="仿宋"/>
              </w:rPr>
              <w:t>年</w:t>
            </w:r>
            <w:r>
              <w:rPr>
                <w:rFonts w:ascii="仿宋" w:hAnsi="仿宋" w:eastAsia="仿宋"/>
              </w:rPr>
              <w:t xml:space="preserve">    月    日（医院盖章）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2" w:hRule="atLeast"/>
        </w:trPr>
        <w:tc>
          <w:tcPr>
            <w:tcW w:w="4833" w:type="dxa"/>
            <w:gridSpan w:val="21"/>
            <w:tcBorders>
              <w:top w:val="single" w:color="auto" w:sz="4" w:space="0"/>
              <w:left w:val="single" w:color="auto" w:sz="4" w:space="0"/>
              <w:bottom w:val="single" w:color="auto" w:sz="4" w:space="0"/>
              <w:right w:val="single" w:color="auto" w:sz="4" w:space="0"/>
            </w:tcBorders>
          </w:tcPr>
          <w:p>
            <w:pPr>
              <w:snapToGrid w:val="0"/>
              <w:spacing w:line="300" w:lineRule="auto"/>
              <w:rPr>
                <w:rFonts w:ascii="仿宋" w:hAnsi="仿宋" w:eastAsia="仿宋"/>
              </w:rPr>
            </w:pPr>
            <w:r>
              <w:rPr>
                <w:rFonts w:hint="eastAsia" w:ascii="仿宋" w:hAnsi="仿宋" w:eastAsia="仿宋"/>
              </w:rPr>
              <w:t>主检医师意见：</w:t>
            </w:r>
          </w:p>
          <w:p>
            <w:pPr>
              <w:snapToGrid w:val="0"/>
              <w:spacing w:line="300" w:lineRule="auto"/>
              <w:ind w:firstLine="2520" w:firstLineChars="1200"/>
              <w:rPr>
                <w:rFonts w:ascii="仿宋" w:hAnsi="仿宋" w:eastAsia="仿宋"/>
              </w:rPr>
            </w:pPr>
            <w:r>
              <w:rPr>
                <w:rFonts w:hint="eastAsia" w:ascii="仿宋" w:hAnsi="仿宋" w:eastAsia="仿宋"/>
              </w:rPr>
              <w:t>签名：</w:t>
            </w:r>
          </w:p>
        </w:tc>
        <w:tc>
          <w:tcPr>
            <w:tcW w:w="6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c>
          <w:tcPr>
            <w:tcW w:w="4410"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ascii="仿宋" w:hAnsi="仿宋" w:eastAsia="仿宋"/>
              </w:rPr>
            </w:pPr>
          </w:p>
        </w:tc>
      </w:tr>
    </w:tbl>
    <w:p>
      <w:pPr>
        <w:spacing w:line="240" w:lineRule="exact"/>
        <w:ind w:left="882" w:hanging="882" w:hangingChars="420"/>
        <w:rPr>
          <w:rFonts w:ascii="仿宋" w:hAnsi="仿宋" w:eastAsia="仿宋"/>
        </w:rPr>
      </w:pPr>
      <w:r>
        <w:rPr>
          <w:rFonts w:hint="eastAsia" w:ascii="仿宋" w:hAnsi="仿宋" w:eastAsia="仿宋"/>
        </w:rPr>
        <w:t>说明：</w:t>
      </w:r>
      <w:r>
        <w:rPr>
          <w:rFonts w:ascii="仿宋" w:hAnsi="仿宋" w:eastAsia="仿宋"/>
        </w:rPr>
        <w:t>1.</w:t>
      </w:r>
      <w:r>
        <w:rPr>
          <w:rFonts w:hint="eastAsia" w:ascii="仿宋" w:hAnsi="仿宋" w:eastAsia="仿宋"/>
        </w:rPr>
        <w:t>“既往病史”一栏，申请人必须如实填写，如发现有隐瞒严重病史，不符合认定条件者，即使取得资格，一经发现收回认定资格。</w:t>
      </w:r>
    </w:p>
    <w:p>
      <w:pPr>
        <w:spacing w:line="240" w:lineRule="exact"/>
      </w:pPr>
      <w:r>
        <w:rPr>
          <w:rFonts w:ascii="仿宋" w:hAnsi="仿宋" w:eastAsia="仿宋"/>
        </w:rPr>
        <w:t xml:space="preserve">      2. </w:t>
      </w:r>
      <w:r>
        <w:rPr>
          <w:rFonts w:hint="eastAsia" w:ascii="仿宋" w:hAnsi="仿宋" w:eastAsia="仿宋"/>
        </w:rPr>
        <w:t>主检医师作体检结论要填写合格、不合格两种结论，并简单说明原因</w:t>
      </w:r>
    </w:p>
    <w:sectPr>
      <w:pgSz w:w="11906" w:h="16838"/>
      <w:pgMar w:top="1588" w:right="1361"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2276"/>
    <w:rsid w:val="00032DA3"/>
    <w:rsid w:val="00044C1E"/>
    <w:rsid w:val="00045758"/>
    <w:rsid w:val="00050F97"/>
    <w:rsid w:val="000717D5"/>
    <w:rsid w:val="000A1ED9"/>
    <w:rsid w:val="000A79C0"/>
    <w:rsid w:val="000C3EF1"/>
    <w:rsid w:val="000C4A34"/>
    <w:rsid w:val="000D0CC3"/>
    <w:rsid w:val="001066F8"/>
    <w:rsid w:val="00114821"/>
    <w:rsid w:val="00127757"/>
    <w:rsid w:val="00131212"/>
    <w:rsid w:val="0016468B"/>
    <w:rsid w:val="0016676A"/>
    <w:rsid w:val="00183D05"/>
    <w:rsid w:val="001A5FBF"/>
    <w:rsid w:val="001E7954"/>
    <w:rsid w:val="002129B7"/>
    <w:rsid w:val="00214454"/>
    <w:rsid w:val="00221D71"/>
    <w:rsid w:val="002357F9"/>
    <w:rsid w:val="002709E1"/>
    <w:rsid w:val="00274FDC"/>
    <w:rsid w:val="002820C1"/>
    <w:rsid w:val="002946E7"/>
    <w:rsid w:val="002A5E9F"/>
    <w:rsid w:val="002E63B0"/>
    <w:rsid w:val="002F6BBC"/>
    <w:rsid w:val="00300643"/>
    <w:rsid w:val="00316DC5"/>
    <w:rsid w:val="003268DD"/>
    <w:rsid w:val="00370A62"/>
    <w:rsid w:val="00376ADF"/>
    <w:rsid w:val="003D2872"/>
    <w:rsid w:val="003D6362"/>
    <w:rsid w:val="003D6617"/>
    <w:rsid w:val="004327A5"/>
    <w:rsid w:val="004333AA"/>
    <w:rsid w:val="00463D46"/>
    <w:rsid w:val="00472276"/>
    <w:rsid w:val="00473D7F"/>
    <w:rsid w:val="00485723"/>
    <w:rsid w:val="0049161D"/>
    <w:rsid w:val="00493CFF"/>
    <w:rsid w:val="004A495C"/>
    <w:rsid w:val="004D0339"/>
    <w:rsid w:val="00513C34"/>
    <w:rsid w:val="005458F1"/>
    <w:rsid w:val="00547487"/>
    <w:rsid w:val="00556A88"/>
    <w:rsid w:val="00580692"/>
    <w:rsid w:val="005A0979"/>
    <w:rsid w:val="005C23C9"/>
    <w:rsid w:val="005E1CD8"/>
    <w:rsid w:val="005F6392"/>
    <w:rsid w:val="00625E0A"/>
    <w:rsid w:val="00627A29"/>
    <w:rsid w:val="006375EC"/>
    <w:rsid w:val="0066624E"/>
    <w:rsid w:val="00672E85"/>
    <w:rsid w:val="00682837"/>
    <w:rsid w:val="006D022E"/>
    <w:rsid w:val="00707B3B"/>
    <w:rsid w:val="007151B9"/>
    <w:rsid w:val="007153EA"/>
    <w:rsid w:val="00727B43"/>
    <w:rsid w:val="007871CE"/>
    <w:rsid w:val="00797BA2"/>
    <w:rsid w:val="007B7C38"/>
    <w:rsid w:val="007C1F44"/>
    <w:rsid w:val="007C4C69"/>
    <w:rsid w:val="007E27E9"/>
    <w:rsid w:val="007E4D2E"/>
    <w:rsid w:val="007E6153"/>
    <w:rsid w:val="008317AF"/>
    <w:rsid w:val="00847A95"/>
    <w:rsid w:val="00854DF4"/>
    <w:rsid w:val="0089170F"/>
    <w:rsid w:val="0089451B"/>
    <w:rsid w:val="008C3A56"/>
    <w:rsid w:val="008F3A42"/>
    <w:rsid w:val="0093633D"/>
    <w:rsid w:val="009513FD"/>
    <w:rsid w:val="009753DD"/>
    <w:rsid w:val="00981CBA"/>
    <w:rsid w:val="009868FB"/>
    <w:rsid w:val="009A024A"/>
    <w:rsid w:val="009B74C4"/>
    <w:rsid w:val="009C1917"/>
    <w:rsid w:val="009C3366"/>
    <w:rsid w:val="009C4F60"/>
    <w:rsid w:val="00A27C17"/>
    <w:rsid w:val="00A3029B"/>
    <w:rsid w:val="00A34ED8"/>
    <w:rsid w:val="00A65AA7"/>
    <w:rsid w:val="00A92A90"/>
    <w:rsid w:val="00AA7020"/>
    <w:rsid w:val="00AF4DAC"/>
    <w:rsid w:val="00B5187C"/>
    <w:rsid w:val="00B80606"/>
    <w:rsid w:val="00B90106"/>
    <w:rsid w:val="00B971E7"/>
    <w:rsid w:val="00BA0A75"/>
    <w:rsid w:val="00BC583F"/>
    <w:rsid w:val="00BD04C4"/>
    <w:rsid w:val="00BE495A"/>
    <w:rsid w:val="00BF1B06"/>
    <w:rsid w:val="00BF3678"/>
    <w:rsid w:val="00C12CAE"/>
    <w:rsid w:val="00C245CE"/>
    <w:rsid w:val="00C64B69"/>
    <w:rsid w:val="00CB720F"/>
    <w:rsid w:val="00CD23A8"/>
    <w:rsid w:val="00D14392"/>
    <w:rsid w:val="00D56ED4"/>
    <w:rsid w:val="00D71C76"/>
    <w:rsid w:val="00D84EEF"/>
    <w:rsid w:val="00D93302"/>
    <w:rsid w:val="00DB0DBD"/>
    <w:rsid w:val="00DB6B5F"/>
    <w:rsid w:val="00DD6495"/>
    <w:rsid w:val="00E50A67"/>
    <w:rsid w:val="00E52283"/>
    <w:rsid w:val="00E6518B"/>
    <w:rsid w:val="00E65AF2"/>
    <w:rsid w:val="00E66523"/>
    <w:rsid w:val="00E73494"/>
    <w:rsid w:val="00EA0C38"/>
    <w:rsid w:val="00EC3FC8"/>
    <w:rsid w:val="00F66185"/>
    <w:rsid w:val="00F768D3"/>
    <w:rsid w:val="00FC4A02"/>
    <w:rsid w:val="00FC71A1"/>
    <w:rsid w:val="00FD5830"/>
    <w:rsid w:val="00FF089A"/>
    <w:rsid w:val="5BC13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4D0884-AED2-4CCD-9754-3557E149A75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589</Words>
  <Characters>3362</Characters>
  <Lines>28</Lines>
  <Paragraphs>7</Paragraphs>
  <TotalTime>465</TotalTime>
  <ScaleCrop>false</ScaleCrop>
  <LinksUpToDate>false</LinksUpToDate>
  <CharactersWithSpaces>3944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2019-04-01T03:30:00Z</dcterms:created>
  <dc:creator>李瑛</dc:creator>
  <cp:lastModifiedBy>天宇</cp:lastModifiedBy>
  <cp:lastPrinted>2019-09-18T06:08:00Z</cp:lastPrinted>
  <dcterms:modified xsi:type="dcterms:W3CDTF">2019-09-23T03:01:34Z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