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F7" w:rsidRDefault="00B93FF7" w:rsidP="00B93FF7">
      <w:pPr>
        <w:pStyle w:val="a5"/>
        <w:widowControl/>
        <w:adjustRightInd w:val="0"/>
        <w:snapToGrid w:val="0"/>
        <w:spacing w:beforeLines="100" w:before="312" w:beforeAutospacing="0" w:afterAutospacing="0"/>
        <w:ind w:firstLineChars="100" w:firstLine="482"/>
        <w:jc w:val="center"/>
        <w:rPr>
          <w:rFonts w:ascii="宋体" w:eastAsia="宋体" w:hAnsi="宋体"/>
          <w:b/>
          <w:kern w:val="44"/>
          <w:sz w:val="48"/>
          <w:szCs w:val="48"/>
        </w:rPr>
      </w:pPr>
      <w:bookmarkStart w:id="0" w:name="_GoBack"/>
      <w:r>
        <w:rPr>
          <w:rFonts w:ascii="宋体" w:eastAsia="宋体" w:hAnsi="宋体" w:hint="eastAsia"/>
          <w:b/>
          <w:kern w:val="44"/>
          <w:sz w:val="48"/>
          <w:szCs w:val="48"/>
        </w:rPr>
        <w:t>2019年台州学院</w:t>
      </w:r>
      <w:r w:rsidRPr="009A3F4F">
        <w:rPr>
          <w:rFonts w:ascii="宋体" w:eastAsia="宋体" w:hAnsi="宋体" w:hint="eastAsia"/>
          <w:b/>
          <w:kern w:val="44"/>
          <w:sz w:val="48"/>
          <w:szCs w:val="48"/>
        </w:rPr>
        <w:t>扶持发展</w:t>
      </w:r>
    </w:p>
    <w:p w:rsidR="00B93FF7" w:rsidRPr="00417148" w:rsidRDefault="00B93FF7" w:rsidP="00B93FF7">
      <w:pPr>
        <w:pStyle w:val="a5"/>
        <w:widowControl/>
        <w:adjustRightInd w:val="0"/>
        <w:snapToGrid w:val="0"/>
        <w:spacing w:beforeAutospacing="0" w:afterLines="100" w:after="312" w:afterAutospacing="0"/>
        <w:ind w:firstLineChars="100" w:firstLine="482"/>
        <w:jc w:val="center"/>
        <w:rPr>
          <w:rFonts w:ascii="宋体" w:eastAsia="宋体" w:hAnsi="宋体"/>
          <w:b/>
          <w:kern w:val="44"/>
          <w:sz w:val="48"/>
          <w:szCs w:val="48"/>
        </w:rPr>
      </w:pPr>
      <w:r w:rsidRPr="00417148">
        <w:rPr>
          <w:rFonts w:ascii="宋体" w:eastAsia="宋体" w:hAnsi="宋体"/>
          <w:b/>
          <w:kern w:val="44"/>
          <w:sz w:val="48"/>
          <w:szCs w:val="48"/>
        </w:rPr>
        <w:t>博士学科目录</w:t>
      </w:r>
      <w:bookmarkEnd w:id="0"/>
    </w:p>
    <w:p w:rsidR="008D39F7" w:rsidRDefault="00B93FF7" w:rsidP="00B93FF7">
      <w:r>
        <w:rPr>
          <w:rFonts w:ascii="Times New Roman" w:eastAsia="仿宋" w:hAnsi="仿宋" w:hint="eastAsia"/>
          <w:sz w:val="32"/>
          <w:szCs w:val="32"/>
        </w:rPr>
        <w:t>金融学（</w:t>
      </w:r>
      <w:r>
        <w:rPr>
          <w:rFonts w:ascii="Times New Roman" w:eastAsia="仿宋" w:hAnsi="仿宋" w:hint="eastAsia"/>
          <w:sz w:val="32"/>
          <w:szCs w:val="32"/>
        </w:rPr>
        <w:t>020204</w:t>
      </w:r>
      <w:r>
        <w:rPr>
          <w:rFonts w:ascii="Times New Roman" w:eastAsia="仿宋" w:hAnsi="仿宋" w:hint="eastAsia"/>
          <w:sz w:val="32"/>
          <w:szCs w:val="32"/>
        </w:rPr>
        <w:t>）、统计学（</w:t>
      </w:r>
      <w:r>
        <w:rPr>
          <w:rFonts w:ascii="Times New Roman" w:eastAsia="仿宋" w:hAnsi="仿宋" w:hint="eastAsia"/>
          <w:sz w:val="32"/>
          <w:szCs w:val="32"/>
        </w:rPr>
        <w:t>020208</w:t>
      </w:r>
      <w:r>
        <w:rPr>
          <w:rFonts w:ascii="Times New Roman" w:eastAsia="仿宋" w:hAnsi="仿宋" w:hint="eastAsia"/>
          <w:sz w:val="32"/>
          <w:szCs w:val="32"/>
        </w:rPr>
        <w:t>）、数量经济学（</w:t>
      </w:r>
      <w:r>
        <w:rPr>
          <w:rFonts w:ascii="Times New Roman" w:eastAsia="仿宋" w:hAnsi="仿宋" w:hint="eastAsia"/>
          <w:sz w:val="32"/>
          <w:szCs w:val="32"/>
        </w:rPr>
        <w:t>020209</w:t>
      </w:r>
      <w:r>
        <w:rPr>
          <w:rFonts w:ascii="Times New Roman" w:eastAsia="仿宋" w:hAnsi="仿宋" w:hint="eastAsia"/>
          <w:sz w:val="32"/>
          <w:szCs w:val="32"/>
        </w:rPr>
        <w:t>）、</w:t>
      </w:r>
      <w:r w:rsidRPr="00F75D03">
        <w:rPr>
          <w:rFonts w:ascii="Times New Roman" w:eastAsia="仿宋" w:hAnsi="仿宋"/>
          <w:sz w:val="32"/>
          <w:szCs w:val="32"/>
        </w:rPr>
        <w:t>教育学</w:t>
      </w:r>
      <w:r>
        <w:rPr>
          <w:rFonts w:ascii="Times New Roman" w:eastAsia="仿宋" w:hAnsi="仿宋" w:hint="eastAsia"/>
          <w:sz w:val="32"/>
          <w:szCs w:val="32"/>
        </w:rPr>
        <w:t>原理</w:t>
      </w:r>
      <w:r w:rsidRPr="00F75D03">
        <w:rPr>
          <w:rFonts w:ascii="Times New Roman" w:eastAsia="仿宋" w:hAnsi="Times New Roman"/>
          <w:sz w:val="32"/>
          <w:szCs w:val="32"/>
        </w:rPr>
        <w:t>(0401</w:t>
      </w:r>
      <w:r>
        <w:rPr>
          <w:rFonts w:ascii="Times New Roman" w:eastAsia="仿宋" w:hAnsi="Times New Roman" w:hint="eastAsia"/>
          <w:sz w:val="32"/>
          <w:szCs w:val="32"/>
        </w:rPr>
        <w:t>01</w:t>
      </w:r>
      <w:r w:rsidRPr="00F75D03">
        <w:rPr>
          <w:rFonts w:ascii="Times New Roman" w:eastAsia="仿宋" w:hAnsi="Times New Roman"/>
          <w:sz w:val="32"/>
          <w:szCs w:val="32"/>
        </w:rPr>
        <w:t>)</w:t>
      </w:r>
      <w:r w:rsidRPr="00F75D03">
        <w:rPr>
          <w:rFonts w:ascii="Times New Roman" w:eastAsia="仿宋" w:hAnsi="仿宋"/>
          <w:sz w:val="32"/>
          <w:szCs w:val="32"/>
        </w:rPr>
        <w:t>、</w:t>
      </w:r>
      <w:r>
        <w:rPr>
          <w:rFonts w:ascii="Times New Roman" w:eastAsia="仿宋" w:hAnsi="仿宋" w:hint="eastAsia"/>
          <w:sz w:val="32"/>
          <w:szCs w:val="32"/>
        </w:rPr>
        <w:t>课程与教学论（</w:t>
      </w:r>
      <w:r>
        <w:rPr>
          <w:rFonts w:ascii="Times New Roman" w:eastAsia="仿宋" w:hAnsi="仿宋" w:hint="eastAsia"/>
          <w:sz w:val="32"/>
          <w:szCs w:val="32"/>
        </w:rPr>
        <w:t>040102</w:t>
      </w:r>
      <w:r>
        <w:rPr>
          <w:rFonts w:ascii="Times New Roman" w:eastAsia="仿宋" w:hAnsi="仿宋" w:hint="eastAsia"/>
          <w:sz w:val="32"/>
          <w:szCs w:val="32"/>
        </w:rPr>
        <w:t>）、比较教育学（</w:t>
      </w:r>
      <w:r>
        <w:rPr>
          <w:rFonts w:ascii="Times New Roman" w:eastAsia="仿宋" w:hAnsi="仿宋" w:hint="eastAsia"/>
          <w:sz w:val="32"/>
          <w:szCs w:val="32"/>
        </w:rPr>
        <w:t>040104</w:t>
      </w:r>
      <w:r>
        <w:rPr>
          <w:rFonts w:ascii="Times New Roman" w:eastAsia="仿宋" w:hAnsi="仿宋" w:hint="eastAsia"/>
          <w:sz w:val="32"/>
          <w:szCs w:val="32"/>
        </w:rPr>
        <w:t>）、学前教育学（</w:t>
      </w:r>
      <w:r>
        <w:rPr>
          <w:rFonts w:ascii="Times New Roman" w:eastAsia="仿宋" w:hAnsi="仿宋" w:hint="eastAsia"/>
          <w:sz w:val="32"/>
          <w:szCs w:val="32"/>
        </w:rPr>
        <w:t>040105</w:t>
      </w:r>
      <w:r>
        <w:rPr>
          <w:rFonts w:ascii="Times New Roman" w:eastAsia="仿宋" w:hAnsi="仿宋" w:hint="eastAsia"/>
          <w:sz w:val="32"/>
          <w:szCs w:val="32"/>
        </w:rPr>
        <w:t>）、基础</w:t>
      </w:r>
      <w:r w:rsidRPr="00F75D03">
        <w:rPr>
          <w:rFonts w:ascii="Times New Roman" w:eastAsia="仿宋" w:hAnsi="仿宋"/>
          <w:sz w:val="32"/>
          <w:szCs w:val="32"/>
        </w:rPr>
        <w:t>心理学（</w:t>
      </w:r>
      <w:r w:rsidRPr="00F75D03">
        <w:rPr>
          <w:rFonts w:ascii="Times New Roman" w:eastAsia="仿宋" w:hAnsi="Times New Roman"/>
          <w:sz w:val="32"/>
          <w:szCs w:val="32"/>
        </w:rPr>
        <w:t>0402</w:t>
      </w:r>
      <w:r>
        <w:rPr>
          <w:rFonts w:ascii="Times New Roman" w:eastAsia="仿宋" w:hAnsi="Times New Roman" w:hint="eastAsia"/>
          <w:sz w:val="32"/>
          <w:szCs w:val="32"/>
        </w:rPr>
        <w:t>01</w:t>
      </w:r>
      <w:r w:rsidRPr="00F75D03">
        <w:rPr>
          <w:rFonts w:ascii="Times New Roman" w:eastAsia="仿宋" w:hAnsi="仿宋"/>
          <w:sz w:val="32"/>
          <w:szCs w:val="32"/>
        </w:rPr>
        <w:t>）</w:t>
      </w:r>
      <w:r>
        <w:rPr>
          <w:rFonts w:ascii="Times New Roman" w:eastAsia="仿宋" w:hAnsi="仿宋" w:hint="eastAsia"/>
          <w:sz w:val="32"/>
          <w:szCs w:val="32"/>
        </w:rPr>
        <w:t>、应用心理学（</w:t>
      </w:r>
      <w:r>
        <w:rPr>
          <w:rFonts w:ascii="Times New Roman" w:eastAsia="仿宋" w:hAnsi="仿宋" w:hint="eastAsia"/>
          <w:sz w:val="32"/>
          <w:szCs w:val="32"/>
        </w:rPr>
        <w:t>040203</w:t>
      </w:r>
      <w:r>
        <w:rPr>
          <w:rFonts w:ascii="Times New Roman" w:eastAsia="仿宋" w:hAnsi="仿宋" w:hint="eastAsia"/>
          <w:sz w:val="32"/>
          <w:szCs w:val="32"/>
        </w:rPr>
        <w:t>）、英语</w:t>
      </w:r>
      <w:r w:rsidRPr="00F75D03">
        <w:rPr>
          <w:rFonts w:ascii="Times New Roman" w:eastAsia="仿宋" w:hAnsi="仿宋"/>
          <w:sz w:val="32"/>
          <w:szCs w:val="32"/>
        </w:rPr>
        <w:t>语言文学（</w:t>
      </w:r>
      <w:r w:rsidRPr="00F75D03">
        <w:rPr>
          <w:rFonts w:ascii="Times New Roman" w:eastAsia="仿宋" w:hAnsi="Times New Roman"/>
          <w:sz w:val="32"/>
          <w:szCs w:val="32"/>
        </w:rPr>
        <w:t>0502</w:t>
      </w:r>
      <w:r>
        <w:rPr>
          <w:rFonts w:ascii="Times New Roman" w:eastAsia="仿宋" w:hAnsi="Times New Roman" w:hint="eastAsia"/>
          <w:sz w:val="32"/>
          <w:szCs w:val="32"/>
        </w:rPr>
        <w:t>01</w:t>
      </w:r>
      <w:r w:rsidRPr="00F75D03">
        <w:rPr>
          <w:rFonts w:ascii="Times New Roman" w:eastAsia="仿宋" w:hAnsi="仿宋"/>
          <w:sz w:val="32"/>
          <w:szCs w:val="32"/>
        </w:rPr>
        <w:t>）、艺术学（</w:t>
      </w:r>
      <w:r w:rsidRPr="00F75D03">
        <w:rPr>
          <w:rFonts w:ascii="Times New Roman" w:eastAsia="仿宋" w:hAnsi="Times New Roman"/>
          <w:sz w:val="32"/>
          <w:szCs w:val="32"/>
        </w:rPr>
        <w:t>0504</w:t>
      </w:r>
      <w:r w:rsidRPr="00F75D03">
        <w:rPr>
          <w:rFonts w:ascii="Times New Roman" w:eastAsia="仿宋" w:hAnsi="仿宋"/>
          <w:sz w:val="32"/>
          <w:szCs w:val="32"/>
        </w:rPr>
        <w:t>）、</w:t>
      </w:r>
      <w:r>
        <w:rPr>
          <w:rFonts w:ascii="Times New Roman" w:eastAsia="仿宋" w:hAnsi="仿宋" w:hint="eastAsia"/>
          <w:sz w:val="32"/>
          <w:szCs w:val="32"/>
        </w:rPr>
        <w:t>概率论与数理统计（</w:t>
      </w:r>
      <w:r>
        <w:rPr>
          <w:rFonts w:ascii="Times New Roman" w:eastAsia="仿宋" w:hAnsi="仿宋" w:hint="eastAsia"/>
          <w:sz w:val="32"/>
          <w:szCs w:val="32"/>
        </w:rPr>
        <w:t>070103</w:t>
      </w:r>
      <w:r>
        <w:rPr>
          <w:rFonts w:ascii="Times New Roman" w:eastAsia="仿宋" w:hAnsi="仿宋" w:hint="eastAsia"/>
          <w:sz w:val="32"/>
          <w:szCs w:val="32"/>
        </w:rPr>
        <w:t>）、应用数学（</w:t>
      </w:r>
      <w:r>
        <w:rPr>
          <w:rFonts w:ascii="Times New Roman" w:eastAsia="仿宋" w:hAnsi="仿宋" w:hint="eastAsia"/>
          <w:sz w:val="32"/>
          <w:szCs w:val="32"/>
        </w:rPr>
        <w:t>070104</w:t>
      </w:r>
      <w:r>
        <w:rPr>
          <w:rFonts w:ascii="Times New Roman" w:eastAsia="仿宋" w:hAnsi="仿宋" w:hint="eastAsia"/>
          <w:sz w:val="32"/>
          <w:szCs w:val="32"/>
        </w:rPr>
        <w:t>）、运筹学与控制论（</w:t>
      </w:r>
      <w:r>
        <w:rPr>
          <w:rFonts w:ascii="Times New Roman" w:eastAsia="仿宋" w:hAnsi="仿宋" w:hint="eastAsia"/>
          <w:sz w:val="32"/>
          <w:szCs w:val="32"/>
        </w:rPr>
        <w:t>070105</w:t>
      </w:r>
      <w:r>
        <w:rPr>
          <w:rFonts w:ascii="Times New Roman" w:eastAsia="仿宋" w:hAnsi="仿宋" w:hint="eastAsia"/>
          <w:sz w:val="32"/>
          <w:szCs w:val="32"/>
        </w:rPr>
        <w:t>）、</w:t>
      </w:r>
      <w:r w:rsidRPr="00F75D03">
        <w:rPr>
          <w:rFonts w:ascii="Times New Roman" w:eastAsia="仿宋" w:hAnsi="仿宋"/>
          <w:sz w:val="32"/>
          <w:szCs w:val="32"/>
        </w:rPr>
        <w:t>机械</w:t>
      </w:r>
      <w:r>
        <w:rPr>
          <w:rFonts w:ascii="Times New Roman" w:eastAsia="仿宋" w:hAnsi="仿宋" w:hint="eastAsia"/>
          <w:sz w:val="32"/>
          <w:szCs w:val="32"/>
        </w:rPr>
        <w:t>制造及其自动化</w:t>
      </w:r>
      <w:r w:rsidRPr="00F75D03">
        <w:rPr>
          <w:rFonts w:ascii="Times New Roman" w:eastAsia="仿宋" w:hAnsi="仿宋"/>
          <w:sz w:val="32"/>
          <w:szCs w:val="32"/>
        </w:rPr>
        <w:t>（</w:t>
      </w:r>
      <w:r w:rsidRPr="00F75D03">
        <w:rPr>
          <w:rFonts w:ascii="Times New Roman" w:eastAsia="仿宋" w:hAnsi="Times New Roman"/>
          <w:sz w:val="32"/>
          <w:szCs w:val="32"/>
        </w:rPr>
        <w:t>0802</w:t>
      </w:r>
      <w:r>
        <w:rPr>
          <w:rFonts w:ascii="Times New Roman" w:eastAsia="仿宋" w:hAnsi="Times New Roman" w:hint="eastAsia"/>
          <w:sz w:val="32"/>
          <w:szCs w:val="32"/>
        </w:rPr>
        <w:t>01</w:t>
      </w:r>
      <w:r w:rsidRPr="00F75D03">
        <w:rPr>
          <w:rFonts w:ascii="Times New Roman" w:eastAsia="仿宋" w:hAnsi="仿宋"/>
          <w:sz w:val="32"/>
          <w:szCs w:val="32"/>
        </w:rPr>
        <w:t>）、</w:t>
      </w:r>
      <w:r>
        <w:rPr>
          <w:rFonts w:ascii="Times New Roman" w:eastAsia="仿宋" w:hAnsi="仿宋" w:hint="eastAsia"/>
          <w:sz w:val="32"/>
          <w:szCs w:val="32"/>
        </w:rPr>
        <w:t>机械电子工程（</w:t>
      </w:r>
      <w:r>
        <w:rPr>
          <w:rFonts w:ascii="Times New Roman" w:eastAsia="仿宋" w:hAnsi="仿宋" w:hint="eastAsia"/>
          <w:sz w:val="32"/>
          <w:szCs w:val="32"/>
        </w:rPr>
        <w:t>080202</w:t>
      </w:r>
      <w:r>
        <w:rPr>
          <w:rFonts w:ascii="Times New Roman" w:eastAsia="仿宋" w:hAnsi="仿宋" w:hint="eastAsia"/>
          <w:sz w:val="32"/>
          <w:szCs w:val="32"/>
        </w:rPr>
        <w:t>）、机械设计及理论</w:t>
      </w:r>
      <w:r w:rsidRPr="00F75D03">
        <w:rPr>
          <w:rFonts w:ascii="Times New Roman" w:eastAsia="仿宋" w:hAnsi="仿宋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080</w:t>
      </w:r>
      <w:r>
        <w:rPr>
          <w:rFonts w:ascii="Times New Roman" w:eastAsia="仿宋" w:hAnsi="Times New Roman" w:hint="eastAsia"/>
          <w:sz w:val="32"/>
          <w:szCs w:val="32"/>
        </w:rPr>
        <w:t>203</w:t>
      </w:r>
      <w:r w:rsidRPr="00F75D03">
        <w:rPr>
          <w:rFonts w:ascii="Times New Roman" w:eastAsia="仿宋" w:hAnsi="仿宋"/>
          <w:sz w:val="32"/>
          <w:szCs w:val="32"/>
        </w:rPr>
        <w:t>）、</w:t>
      </w:r>
      <w:r>
        <w:rPr>
          <w:rFonts w:ascii="Times New Roman" w:eastAsia="仿宋" w:hAnsi="仿宋" w:hint="eastAsia"/>
          <w:sz w:val="32"/>
          <w:szCs w:val="32"/>
        </w:rPr>
        <w:t>流体机械及工程（</w:t>
      </w:r>
      <w:r>
        <w:rPr>
          <w:rFonts w:ascii="Times New Roman" w:eastAsia="仿宋" w:hAnsi="仿宋" w:hint="eastAsia"/>
          <w:sz w:val="32"/>
          <w:szCs w:val="32"/>
        </w:rPr>
        <w:t>080704</w:t>
      </w:r>
      <w:r>
        <w:rPr>
          <w:rFonts w:ascii="Times New Roman" w:eastAsia="仿宋" w:hAnsi="仿宋" w:hint="eastAsia"/>
          <w:sz w:val="32"/>
          <w:szCs w:val="32"/>
        </w:rPr>
        <w:t>）、电气工程（</w:t>
      </w:r>
      <w:r>
        <w:rPr>
          <w:rFonts w:ascii="Times New Roman" w:eastAsia="仿宋" w:hAnsi="仿宋" w:hint="eastAsia"/>
          <w:sz w:val="32"/>
          <w:szCs w:val="32"/>
        </w:rPr>
        <w:t>0808</w:t>
      </w:r>
      <w:r>
        <w:rPr>
          <w:rFonts w:ascii="Times New Roman" w:eastAsia="仿宋" w:hAnsi="仿宋" w:hint="eastAsia"/>
          <w:sz w:val="32"/>
          <w:szCs w:val="32"/>
        </w:rPr>
        <w:t>）、</w:t>
      </w:r>
      <w:r w:rsidRPr="00F75D03">
        <w:rPr>
          <w:rFonts w:ascii="Times New Roman" w:eastAsia="仿宋" w:hAnsi="仿宋"/>
          <w:sz w:val="32"/>
          <w:szCs w:val="32"/>
        </w:rPr>
        <w:t>电子科学与技术（</w:t>
      </w:r>
      <w:r w:rsidRPr="00F75D03">
        <w:rPr>
          <w:rFonts w:ascii="Times New Roman" w:eastAsia="仿宋" w:hAnsi="Times New Roman"/>
          <w:sz w:val="32"/>
          <w:szCs w:val="32"/>
        </w:rPr>
        <w:t>0809</w:t>
      </w:r>
      <w:r w:rsidRPr="00F75D03">
        <w:rPr>
          <w:rFonts w:ascii="Times New Roman" w:eastAsia="仿宋" w:hAnsi="仿宋"/>
          <w:sz w:val="32"/>
          <w:szCs w:val="32"/>
        </w:rPr>
        <w:t>）、信息与通信工程（</w:t>
      </w:r>
      <w:r w:rsidRPr="00F75D03">
        <w:rPr>
          <w:rFonts w:ascii="Times New Roman" w:eastAsia="仿宋" w:hAnsi="Times New Roman"/>
          <w:sz w:val="32"/>
          <w:szCs w:val="32"/>
        </w:rPr>
        <w:t>0810</w:t>
      </w:r>
      <w:r w:rsidRPr="00F75D03">
        <w:rPr>
          <w:rFonts w:ascii="Times New Roman" w:eastAsia="仿宋" w:hAnsi="仿宋"/>
          <w:sz w:val="32"/>
          <w:szCs w:val="32"/>
        </w:rPr>
        <w:t>）、控制科学与工程（</w:t>
      </w:r>
      <w:r w:rsidRPr="00F75D03">
        <w:rPr>
          <w:rFonts w:ascii="Times New Roman" w:eastAsia="仿宋" w:hAnsi="Times New Roman"/>
          <w:sz w:val="32"/>
          <w:szCs w:val="32"/>
        </w:rPr>
        <w:t>0811</w:t>
      </w:r>
      <w:r w:rsidRPr="00F75D03">
        <w:rPr>
          <w:rFonts w:ascii="Times New Roman" w:eastAsia="仿宋" w:hAnsi="仿宋"/>
          <w:sz w:val="32"/>
          <w:szCs w:val="32"/>
        </w:rPr>
        <w:t>）、计算机科学与技术（</w:t>
      </w:r>
      <w:r w:rsidRPr="00F75D03">
        <w:rPr>
          <w:rFonts w:ascii="Times New Roman" w:eastAsia="仿宋" w:hAnsi="Times New Roman"/>
          <w:sz w:val="32"/>
          <w:szCs w:val="32"/>
        </w:rPr>
        <w:t>0812</w:t>
      </w:r>
      <w:r w:rsidRPr="00F75D03">
        <w:rPr>
          <w:rFonts w:ascii="Times New Roman" w:eastAsia="仿宋" w:hAnsi="仿宋"/>
          <w:sz w:val="32"/>
          <w:szCs w:val="32"/>
        </w:rPr>
        <w:t>）、建筑学（</w:t>
      </w:r>
      <w:r w:rsidRPr="00F75D03">
        <w:rPr>
          <w:rFonts w:ascii="Times New Roman" w:eastAsia="仿宋" w:hAnsi="Times New Roman"/>
          <w:sz w:val="32"/>
          <w:szCs w:val="32"/>
        </w:rPr>
        <w:t>0813</w:t>
      </w:r>
      <w:r w:rsidRPr="00F75D03">
        <w:rPr>
          <w:rFonts w:ascii="Times New Roman" w:eastAsia="仿宋" w:hAnsi="仿宋"/>
          <w:sz w:val="32"/>
          <w:szCs w:val="32"/>
        </w:rPr>
        <w:t>）、</w:t>
      </w:r>
      <w:r>
        <w:rPr>
          <w:rFonts w:ascii="Times New Roman" w:eastAsia="仿宋" w:hAnsi="仿宋" w:hint="eastAsia"/>
          <w:sz w:val="32"/>
          <w:szCs w:val="32"/>
        </w:rPr>
        <w:t>结构工程（</w:t>
      </w:r>
      <w:r>
        <w:rPr>
          <w:rFonts w:ascii="Times New Roman" w:eastAsia="仿宋" w:hAnsi="仿宋" w:hint="eastAsia"/>
          <w:sz w:val="32"/>
          <w:szCs w:val="32"/>
        </w:rPr>
        <w:t>081402</w:t>
      </w:r>
      <w:r>
        <w:rPr>
          <w:rFonts w:ascii="Times New Roman" w:eastAsia="仿宋" w:hAnsi="仿宋" w:hint="eastAsia"/>
          <w:sz w:val="32"/>
          <w:szCs w:val="32"/>
        </w:rPr>
        <w:t>）、桥梁与隧道工程（</w:t>
      </w:r>
      <w:r>
        <w:rPr>
          <w:rFonts w:ascii="Times New Roman" w:eastAsia="仿宋" w:hAnsi="仿宋" w:hint="eastAsia"/>
          <w:sz w:val="32"/>
          <w:szCs w:val="32"/>
        </w:rPr>
        <w:t>081406</w:t>
      </w:r>
      <w:r>
        <w:rPr>
          <w:rFonts w:ascii="Times New Roman" w:eastAsia="仿宋" w:hAnsi="仿宋" w:hint="eastAsia"/>
          <w:sz w:val="32"/>
          <w:szCs w:val="32"/>
        </w:rPr>
        <w:t>）、</w:t>
      </w:r>
      <w:r w:rsidRPr="00F75D03">
        <w:rPr>
          <w:rFonts w:ascii="Times New Roman" w:eastAsia="仿宋" w:hAnsi="仿宋"/>
          <w:sz w:val="32"/>
          <w:szCs w:val="32"/>
        </w:rPr>
        <w:t>航空宇航科学与技术（</w:t>
      </w:r>
      <w:r w:rsidRPr="00F75D03">
        <w:rPr>
          <w:rFonts w:ascii="Times New Roman" w:eastAsia="仿宋" w:hAnsi="Times New Roman"/>
          <w:sz w:val="32"/>
          <w:szCs w:val="32"/>
        </w:rPr>
        <w:t>0825</w:t>
      </w:r>
      <w:r w:rsidRPr="00F75D03">
        <w:rPr>
          <w:rFonts w:ascii="Times New Roman" w:eastAsia="仿宋" w:hAnsi="仿宋"/>
          <w:sz w:val="32"/>
          <w:szCs w:val="32"/>
        </w:rPr>
        <w:t>）、</w:t>
      </w:r>
      <w:r>
        <w:rPr>
          <w:rFonts w:ascii="Times New Roman" w:eastAsia="仿宋" w:hAnsi="仿宋" w:hint="eastAsia"/>
          <w:sz w:val="32"/>
          <w:szCs w:val="32"/>
        </w:rPr>
        <w:t>人体解剖和组织胚胎学（</w:t>
      </w:r>
      <w:r>
        <w:rPr>
          <w:rFonts w:ascii="Times New Roman" w:eastAsia="仿宋" w:hAnsi="仿宋" w:hint="eastAsia"/>
          <w:sz w:val="32"/>
          <w:szCs w:val="32"/>
        </w:rPr>
        <w:t>100101</w:t>
      </w:r>
      <w:r>
        <w:rPr>
          <w:rFonts w:ascii="Times New Roman" w:eastAsia="仿宋" w:hAnsi="仿宋" w:hint="eastAsia"/>
          <w:sz w:val="32"/>
          <w:szCs w:val="32"/>
        </w:rPr>
        <w:t>）、免疫学（</w:t>
      </w:r>
      <w:r>
        <w:rPr>
          <w:rFonts w:ascii="Times New Roman" w:eastAsia="仿宋" w:hAnsi="仿宋" w:hint="eastAsia"/>
          <w:sz w:val="32"/>
          <w:szCs w:val="32"/>
        </w:rPr>
        <w:t>100102</w:t>
      </w:r>
      <w:r>
        <w:rPr>
          <w:rFonts w:ascii="Times New Roman" w:eastAsia="仿宋" w:hAnsi="仿宋" w:hint="eastAsia"/>
          <w:sz w:val="32"/>
          <w:szCs w:val="32"/>
        </w:rPr>
        <w:t>）、病理学与病理生理学（</w:t>
      </w:r>
      <w:r>
        <w:rPr>
          <w:rFonts w:ascii="Times New Roman" w:eastAsia="仿宋" w:hAnsi="仿宋" w:hint="eastAsia"/>
          <w:sz w:val="32"/>
          <w:szCs w:val="32"/>
        </w:rPr>
        <w:t>100104</w:t>
      </w:r>
      <w:r>
        <w:rPr>
          <w:rFonts w:ascii="Times New Roman" w:eastAsia="仿宋" w:hAnsi="仿宋" w:hint="eastAsia"/>
          <w:sz w:val="32"/>
          <w:szCs w:val="32"/>
        </w:rPr>
        <w:t>）、会计学</w:t>
      </w:r>
      <w:r w:rsidRPr="00F75D03">
        <w:rPr>
          <w:rFonts w:ascii="Times New Roman" w:eastAsia="仿宋" w:hAnsi="仿宋"/>
          <w:sz w:val="32"/>
          <w:szCs w:val="32"/>
        </w:rPr>
        <w:t>（</w:t>
      </w:r>
      <w:r w:rsidRPr="00F75D03">
        <w:rPr>
          <w:rFonts w:ascii="Times New Roman" w:eastAsia="仿宋" w:hAnsi="Times New Roman"/>
          <w:sz w:val="32"/>
          <w:szCs w:val="32"/>
        </w:rPr>
        <w:t>1202</w:t>
      </w:r>
      <w:r>
        <w:rPr>
          <w:rFonts w:ascii="Times New Roman" w:eastAsia="仿宋" w:hAnsi="Times New Roman" w:hint="eastAsia"/>
          <w:sz w:val="32"/>
          <w:szCs w:val="32"/>
        </w:rPr>
        <w:t>01</w:t>
      </w:r>
      <w:r w:rsidRPr="00F75D03">
        <w:rPr>
          <w:rFonts w:ascii="Times New Roman" w:eastAsia="仿宋" w:hAnsi="仿宋"/>
          <w:sz w:val="32"/>
          <w:szCs w:val="32"/>
        </w:rPr>
        <w:t>）。</w:t>
      </w:r>
    </w:p>
    <w:sectPr w:rsidR="008D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D9" w:rsidRDefault="00D204D9" w:rsidP="00B93FF7">
      <w:r>
        <w:separator/>
      </w:r>
    </w:p>
  </w:endnote>
  <w:endnote w:type="continuationSeparator" w:id="0">
    <w:p w:rsidR="00D204D9" w:rsidRDefault="00D204D9" w:rsidP="00B9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D9" w:rsidRDefault="00D204D9" w:rsidP="00B93FF7">
      <w:r>
        <w:separator/>
      </w:r>
    </w:p>
  </w:footnote>
  <w:footnote w:type="continuationSeparator" w:id="0">
    <w:p w:rsidR="00D204D9" w:rsidRDefault="00D204D9" w:rsidP="00B9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39"/>
    <w:rsid w:val="0000187F"/>
    <w:rsid w:val="00017262"/>
    <w:rsid w:val="000525A5"/>
    <w:rsid w:val="0009139C"/>
    <w:rsid w:val="000F5626"/>
    <w:rsid w:val="001076E6"/>
    <w:rsid w:val="00116B59"/>
    <w:rsid w:val="00133B2A"/>
    <w:rsid w:val="00162F09"/>
    <w:rsid w:val="00192848"/>
    <w:rsid w:val="0023098C"/>
    <w:rsid w:val="0025169E"/>
    <w:rsid w:val="002554BA"/>
    <w:rsid w:val="002A7378"/>
    <w:rsid w:val="002F517A"/>
    <w:rsid w:val="0030779F"/>
    <w:rsid w:val="0031241D"/>
    <w:rsid w:val="003C4DF2"/>
    <w:rsid w:val="003C7F9C"/>
    <w:rsid w:val="003D5ADD"/>
    <w:rsid w:val="003E2739"/>
    <w:rsid w:val="003E4966"/>
    <w:rsid w:val="004207C5"/>
    <w:rsid w:val="00425623"/>
    <w:rsid w:val="0043074E"/>
    <w:rsid w:val="004C35AA"/>
    <w:rsid w:val="004E53F3"/>
    <w:rsid w:val="004F13CE"/>
    <w:rsid w:val="00511B22"/>
    <w:rsid w:val="00512FC6"/>
    <w:rsid w:val="005161A9"/>
    <w:rsid w:val="0052001A"/>
    <w:rsid w:val="00521743"/>
    <w:rsid w:val="00526F1D"/>
    <w:rsid w:val="005C0FA2"/>
    <w:rsid w:val="005E322D"/>
    <w:rsid w:val="005E4A91"/>
    <w:rsid w:val="005F5EA2"/>
    <w:rsid w:val="00617541"/>
    <w:rsid w:val="00687EC8"/>
    <w:rsid w:val="006A4BF0"/>
    <w:rsid w:val="006B0D94"/>
    <w:rsid w:val="006D4AC9"/>
    <w:rsid w:val="006D5469"/>
    <w:rsid w:val="006E76A7"/>
    <w:rsid w:val="007B719E"/>
    <w:rsid w:val="007D0CC3"/>
    <w:rsid w:val="00836A19"/>
    <w:rsid w:val="008444CA"/>
    <w:rsid w:val="00884031"/>
    <w:rsid w:val="008A42AA"/>
    <w:rsid w:val="008D39F7"/>
    <w:rsid w:val="008E2950"/>
    <w:rsid w:val="008F3EF7"/>
    <w:rsid w:val="008F5BAA"/>
    <w:rsid w:val="00900945"/>
    <w:rsid w:val="00941C3D"/>
    <w:rsid w:val="00943440"/>
    <w:rsid w:val="00946E99"/>
    <w:rsid w:val="00952BFE"/>
    <w:rsid w:val="00956869"/>
    <w:rsid w:val="00973C7C"/>
    <w:rsid w:val="0098676B"/>
    <w:rsid w:val="009E4505"/>
    <w:rsid w:val="00A340A4"/>
    <w:rsid w:val="00AE36EE"/>
    <w:rsid w:val="00AF4514"/>
    <w:rsid w:val="00AF709F"/>
    <w:rsid w:val="00B672FE"/>
    <w:rsid w:val="00B93FF7"/>
    <w:rsid w:val="00BA6C1F"/>
    <w:rsid w:val="00BC37E0"/>
    <w:rsid w:val="00C751CD"/>
    <w:rsid w:val="00C87AB1"/>
    <w:rsid w:val="00CB0186"/>
    <w:rsid w:val="00D204D9"/>
    <w:rsid w:val="00D457EF"/>
    <w:rsid w:val="00D65688"/>
    <w:rsid w:val="00D81BBB"/>
    <w:rsid w:val="00D91544"/>
    <w:rsid w:val="00DB1088"/>
    <w:rsid w:val="00DD1A31"/>
    <w:rsid w:val="00DD5415"/>
    <w:rsid w:val="00DE214D"/>
    <w:rsid w:val="00E272FA"/>
    <w:rsid w:val="00E93F47"/>
    <w:rsid w:val="00E94411"/>
    <w:rsid w:val="00F12F8C"/>
    <w:rsid w:val="00F15363"/>
    <w:rsid w:val="00F4765C"/>
    <w:rsid w:val="00F56BD1"/>
    <w:rsid w:val="00F62184"/>
    <w:rsid w:val="00F62349"/>
    <w:rsid w:val="00F85142"/>
    <w:rsid w:val="00FC757C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FF7"/>
    <w:rPr>
      <w:sz w:val="18"/>
      <w:szCs w:val="18"/>
    </w:rPr>
  </w:style>
  <w:style w:type="paragraph" w:styleId="a5">
    <w:name w:val="Normal (Web)"/>
    <w:basedOn w:val="a"/>
    <w:qFormat/>
    <w:rsid w:val="00B93FF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FF7"/>
    <w:rPr>
      <w:sz w:val="18"/>
      <w:szCs w:val="18"/>
    </w:rPr>
  </w:style>
  <w:style w:type="paragraph" w:styleId="a5">
    <w:name w:val="Normal (Web)"/>
    <w:basedOn w:val="a"/>
    <w:qFormat/>
    <w:rsid w:val="00B93FF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</dc:creator>
  <cp:keywords/>
  <dc:description/>
  <cp:lastModifiedBy>高婷</cp:lastModifiedBy>
  <cp:revision>2</cp:revision>
  <dcterms:created xsi:type="dcterms:W3CDTF">2019-01-02T07:23:00Z</dcterms:created>
  <dcterms:modified xsi:type="dcterms:W3CDTF">2019-01-02T07:24:00Z</dcterms:modified>
</cp:coreProperties>
</file>